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565"/>
        <w:gridCol w:w="3530"/>
        <w:gridCol w:w="5539"/>
      </w:tblGrid>
      <w:tr w:rsidR="007F0F26" w:rsidRPr="00D364BD" w14:paraId="52FA63E0" w14:textId="77777777" w:rsidTr="009B5C9B">
        <w:tc>
          <w:tcPr>
            <w:tcW w:w="9634" w:type="dxa"/>
            <w:gridSpan w:val="3"/>
          </w:tcPr>
          <w:p w14:paraId="70B10ADB" w14:textId="2A36D57D" w:rsidR="007F0F26" w:rsidRPr="00D364BD" w:rsidRDefault="00AD7FB7" w:rsidP="00AD7FB7">
            <w:pPr>
              <w:jc w:val="center"/>
              <w:rPr>
                <w:rFonts w:ascii="Times New Roman" w:hAnsi="Times New Roman" w:cs="Times New Roman"/>
                <w:b/>
                <w:sz w:val="24"/>
                <w:szCs w:val="24"/>
              </w:rPr>
            </w:pPr>
            <w:r w:rsidRPr="00D364BD">
              <w:rPr>
                <w:rFonts w:ascii="Times New Roman" w:hAnsi="Times New Roman" w:cs="Times New Roman"/>
                <w:b/>
                <w:sz w:val="24"/>
                <w:szCs w:val="24"/>
              </w:rPr>
              <w:t>TECHNINĖ SPECIFIKACIJA</w:t>
            </w:r>
          </w:p>
        </w:tc>
      </w:tr>
      <w:tr w:rsidR="00641CD5" w:rsidRPr="00D364BD" w14:paraId="379FE03D" w14:textId="77777777" w:rsidTr="00FE3836">
        <w:tc>
          <w:tcPr>
            <w:tcW w:w="565" w:type="dxa"/>
          </w:tcPr>
          <w:p w14:paraId="79B1EAD9" w14:textId="24FC25C6" w:rsidR="00641CD5" w:rsidRPr="00D364BD" w:rsidRDefault="00641CD5" w:rsidP="00AD7FB7">
            <w:pPr>
              <w:jc w:val="center"/>
              <w:rPr>
                <w:rFonts w:ascii="Times New Roman" w:hAnsi="Times New Roman" w:cs="Times New Roman"/>
                <w:b/>
                <w:sz w:val="24"/>
                <w:szCs w:val="24"/>
              </w:rPr>
            </w:pPr>
            <w:r w:rsidRPr="00D364BD">
              <w:rPr>
                <w:rFonts w:ascii="Times New Roman" w:hAnsi="Times New Roman" w:cs="Times New Roman"/>
                <w:b/>
                <w:sz w:val="24"/>
                <w:szCs w:val="24"/>
              </w:rPr>
              <w:t>1.</w:t>
            </w:r>
          </w:p>
        </w:tc>
        <w:tc>
          <w:tcPr>
            <w:tcW w:w="9069" w:type="dxa"/>
            <w:gridSpan w:val="2"/>
          </w:tcPr>
          <w:p w14:paraId="61E8B620" w14:textId="419476B4" w:rsidR="00641CD5" w:rsidRPr="00D364BD" w:rsidRDefault="00641CD5" w:rsidP="00641CD5">
            <w:pPr>
              <w:rPr>
                <w:rFonts w:ascii="Times New Roman" w:hAnsi="Times New Roman" w:cs="Times New Roman"/>
                <w:b/>
                <w:sz w:val="24"/>
                <w:szCs w:val="24"/>
              </w:rPr>
            </w:pPr>
            <w:r w:rsidRPr="00D364BD">
              <w:rPr>
                <w:rFonts w:ascii="Times New Roman" w:hAnsi="Times New Roman" w:cs="Times New Roman"/>
                <w:b/>
                <w:sz w:val="24"/>
                <w:szCs w:val="24"/>
              </w:rPr>
              <w:t>Sąvokos</w:t>
            </w:r>
          </w:p>
        </w:tc>
      </w:tr>
      <w:tr w:rsidR="00AD7FB7" w:rsidRPr="00D364BD" w14:paraId="1A8A9B3A" w14:textId="77777777" w:rsidTr="009B5C9B">
        <w:tc>
          <w:tcPr>
            <w:tcW w:w="9634" w:type="dxa"/>
            <w:gridSpan w:val="3"/>
          </w:tcPr>
          <w:p w14:paraId="508B512B" w14:textId="7F7BF19A" w:rsidR="00AD7FB7" w:rsidRPr="00D364BD" w:rsidRDefault="00641CD5" w:rsidP="00641CD5">
            <w:pPr>
              <w:pStyle w:val="Sraopastraipa"/>
              <w:numPr>
                <w:ilvl w:val="1"/>
                <w:numId w:val="10"/>
              </w:numPr>
              <w:tabs>
                <w:tab w:val="left" w:pos="742"/>
              </w:tabs>
              <w:ind w:left="33" w:hanging="33"/>
              <w:jc w:val="both"/>
              <w:rPr>
                <w:rFonts w:ascii="Times New Roman" w:hAnsi="Times New Roman" w:cs="Times New Roman"/>
                <w:sz w:val="24"/>
                <w:szCs w:val="24"/>
              </w:rPr>
            </w:pPr>
            <w:r w:rsidRPr="00D364BD">
              <w:rPr>
                <w:rFonts w:ascii="Times New Roman" w:hAnsi="Times New Roman" w:cs="Times New Roman"/>
                <w:b/>
                <w:bCs/>
                <w:sz w:val="24"/>
                <w:szCs w:val="24"/>
              </w:rPr>
              <w:t>Pirkėjas</w:t>
            </w:r>
            <w:r w:rsidRPr="00D364BD">
              <w:rPr>
                <w:rFonts w:ascii="Times New Roman" w:hAnsi="Times New Roman" w:cs="Times New Roman"/>
                <w:bCs/>
                <w:sz w:val="24"/>
                <w:szCs w:val="24"/>
              </w:rPr>
              <w:t>–</w:t>
            </w:r>
            <w:r w:rsidRPr="00D364BD">
              <w:rPr>
                <w:rFonts w:ascii="Times New Roman" w:hAnsi="Times New Roman" w:cs="Times New Roman"/>
                <w:sz w:val="24"/>
                <w:szCs w:val="24"/>
              </w:rPr>
              <w:t xml:space="preserve"> </w:t>
            </w:r>
            <w:r w:rsidR="00F54CF8" w:rsidRPr="00D364BD">
              <w:rPr>
                <w:rFonts w:ascii="Times New Roman" w:hAnsi="Times New Roman" w:cs="Times New Roman"/>
                <w:sz w:val="24"/>
                <w:szCs w:val="24"/>
              </w:rPr>
              <w:t>Uždaroji akcinė bendrovė „GRINDA“</w:t>
            </w:r>
            <w:r w:rsidRPr="00D364BD">
              <w:rPr>
                <w:rFonts w:ascii="Times New Roman" w:hAnsi="Times New Roman" w:cs="Times New Roman"/>
                <w:sz w:val="24"/>
                <w:szCs w:val="24"/>
              </w:rPr>
              <w:t xml:space="preserve"> (</w:t>
            </w:r>
            <w:r w:rsidR="00CB247D" w:rsidRPr="00D364BD">
              <w:rPr>
                <w:rFonts w:ascii="Times New Roman" w:hAnsi="Times New Roman" w:cs="Times New Roman"/>
                <w:sz w:val="24"/>
                <w:szCs w:val="24"/>
              </w:rPr>
              <w:t>toliau – Grinda arba Perkančioji organizacija)</w:t>
            </w:r>
            <w:r w:rsidR="00AD7FB7" w:rsidRPr="00D364BD">
              <w:rPr>
                <w:rFonts w:ascii="Times New Roman" w:hAnsi="Times New Roman" w:cs="Times New Roman"/>
                <w:sz w:val="24"/>
                <w:szCs w:val="24"/>
              </w:rPr>
              <w:t>.</w:t>
            </w:r>
          </w:p>
          <w:p w14:paraId="7BFFAC86" w14:textId="3B5D81BF" w:rsidR="00AD7FB7" w:rsidRPr="00D364BD" w:rsidRDefault="00FD73F2" w:rsidP="00641CD5">
            <w:pPr>
              <w:pStyle w:val="Sraopastraipa"/>
              <w:numPr>
                <w:ilvl w:val="1"/>
                <w:numId w:val="10"/>
              </w:numPr>
              <w:tabs>
                <w:tab w:val="left" w:pos="742"/>
              </w:tabs>
              <w:ind w:left="0" w:firstLine="0"/>
              <w:jc w:val="both"/>
              <w:rPr>
                <w:rFonts w:ascii="Times New Roman" w:hAnsi="Times New Roman" w:cs="Times New Roman"/>
                <w:sz w:val="24"/>
                <w:szCs w:val="24"/>
              </w:rPr>
            </w:pPr>
            <w:r w:rsidRPr="00D364BD">
              <w:rPr>
                <w:rFonts w:ascii="Times New Roman" w:hAnsi="Times New Roman" w:cs="Times New Roman"/>
                <w:b/>
                <w:sz w:val="24"/>
                <w:szCs w:val="24"/>
              </w:rPr>
              <w:t>Tiekėjas</w:t>
            </w:r>
            <w:r w:rsidR="00E5747A" w:rsidRPr="00D364BD">
              <w:rPr>
                <w:rFonts w:ascii="Times New Roman" w:hAnsi="Times New Roman" w:cs="Times New Roman"/>
                <w:sz w:val="24"/>
                <w:szCs w:val="24"/>
              </w:rPr>
              <w:t xml:space="preserve"> - </w:t>
            </w:r>
            <w:r w:rsidR="008019EE" w:rsidRPr="00D364BD">
              <w:rPr>
                <w:rFonts w:ascii="Times New Roman" w:hAnsi="Times New Roman" w:cs="Times New Roman"/>
                <w:bCs/>
                <w:sz w:val="24"/>
                <w:szCs w:val="24"/>
              </w:rPr>
              <w:t>ūkio subjektas (fizinis asmuo, privatus ar viešasis juridinis asmuo, organizacija ar jų grupė), su kuriuo Perkančioji organizacija sudaro pirkimo sutartį.</w:t>
            </w:r>
          </w:p>
        </w:tc>
      </w:tr>
      <w:tr w:rsidR="00641CD5" w:rsidRPr="00D364BD" w14:paraId="7BEB0DC5" w14:textId="77777777" w:rsidTr="00FE3836">
        <w:tc>
          <w:tcPr>
            <w:tcW w:w="565" w:type="dxa"/>
          </w:tcPr>
          <w:p w14:paraId="146ABD60" w14:textId="24445C8D" w:rsidR="00641CD5" w:rsidRPr="00D364BD" w:rsidRDefault="00641CD5" w:rsidP="00AD7FB7">
            <w:pPr>
              <w:jc w:val="center"/>
              <w:rPr>
                <w:rFonts w:ascii="Times New Roman" w:hAnsi="Times New Roman" w:cs="Times New Roman"/>
                <w:b/>
                <w:sz w:val="24"/>
                <w:szCs w:val="24"/>
              </w:rPr>
            </w:pPr>
            <w:r w:rsidRPr="00D364BD">
              <w:rPr>
                <w:rFonts w:ascii="Times New Roman" w:hAnsi="Times New Roman" w:cs="Times New Roman"/>
                <w:b/>
                <w:sz w:val="24"/>
                <w:szCs w:val="24"/>
              </w:rPr>
              <w:t>2.</w:t>
            </w:r>
          </w:p>
        </w:tc>
        <w:tc>
          <w:tcPr>
            <w:tcW w:w="9069" w:type="dxa"/>
            <w:gridSpan w:val="2"/>
          </w:tcPr>
          <w:p w14:paraId="27EAF5F9" w14:textId="2805CBB7" w:rsidR="00641CD5" w:rsidRPr="00D364BD" w:rsidRDefault="00641CD5" w:rsidP="00641CD5">
            <w:pPr>
              <w:rPr>
                <w:rFonts w:ascii="Times New Roman" w:hAnsi="Times New Roman" w:cs="Times New Roman"/>
                <w:b/>
                <w:sz w:val="24"/>
                <w:szCs w:val="24"/>
              </w:rPr>
            </w:pPr>
            <w:r w:rsidRPr="00D364BD">
              <w:rPr>
                <w:rFonts w:ascii="Times New Roman" w:hAnsi="Times New Roman" w:cs="Times New Roman"/>
                <w:b/>
                <w:sz w:val="24"/>
                <w:szCs w:val="24"/>
              </w:rPr>
              <w:t>Bendrosios nuostatos</w:t>
            </w:r>
          </w:p>
        </w:tc>
      </w:tr>
      <w:tr w:rsidR="00641CD5" w:rsidRPr="00D364BD" w14:paraId="384E93BA" w14:textId="77777777" w:rsidTr="009B5C9B">
        <w:tc>
          <w:tcPr>
            <w:tcW w:w="9634" w:type="dxa"/>
            <w:gridSpan w:val="3"/>
          </w:tcPr>
          <w:p w14:paraId="6855A2AC" w14:textId="6DAAC5EE" w:rsidR="00641CD5" w:rsidRPr="00D364BD" w:rsidRDefault="00316DD6" w:rsidP="00641CD5">
            <w:pPr>
              <w:jc w:val="both"/>
              <w:rPr>
                <w:rFonts w:ascii="Times New Roman" w:hAnsi="Times New Roman" w:cs="Times New Roman"/>
                <w:b/>
                <w:sz w:val="24"/>
                <w:szCs w:val="24"/>
              </w:rPr>
            </w:pPr>
            <w:r w:rsidRPr="00D364BD">
              <w:rPr>
                <w:rFonts w:ascii="Times New Roman" w:hAnsi="Times New Roman" w:cs="Times New Roman"/>
                <w:sz w:val="24"/>
                <w:szCs w:val="24"/>
              </w:rPr>
              <w:t>Jeigu techninėje specifikacijoje nurodomas konkretus modelis, tiekimo šaltinis, gamintojas, prekės ženklas, patentas, tipas, kilmė, gamybos būdas ar kiti identifikuojantys požymiai, tiekėjas gali siūlyti lygiavertį produktą, atitinkantį minimalius reikalavimus arba juos viršijantį.</w:t>
            </w:r>
            <w:r w:rsidRPr="00D364BD">
              <w:rPr>
                <w:rFonts w:ascii="Times New Roman" w:hAnsi="Times New Roman" w:cs="Times New Roman"/>
                <w:sz w:val="24"/>
                <w:szCs w:val="24"/>
              </w:rPr>
              <w:t xml:space="preserve"> </w:t>
            </w:r>
            <w:r w:rsidR="00641CD5" w:rsidRPr="00D364BD">
              <w:rPr>
                <w:rFonts w:ascii="Times New Roman" w:hAnsi="Times New Roman" w:cs="Times New Roman"/>
                <w:sz w:val="24"/>
                <w:szCs w:val="24"/>
              </w:rPr>
              <w:t>Pateikti minimalūs reikalavimai. Tiekėjai gali siūlyti geresnių charakteristikų pirkimo objektą.</w:t>
            </w:r>
          </w:p>
        </w:tc>
      </w:tr>
      <w:tr w:rsidR="002F119A" w:rsidRPr="00D364BD" w14:paraId="604ED576" w14:textId="77777777" w:rsidTr="00280015">
        <w:tc>
          <w:tcPr>
            <w:tcW w:w="565" w:type="dxa"/>
          </w:tcPr>
          <w:p w14:paraId="69B18D77" w14:textId="3E52E5E1" w:rsidR="002F119A" w:rsidRPr="00D364BD" w:rsidRDefault="00641CD5" w:rsidP="002F119A">
            <w:pPr>
              <w:rPr>
                <w:rFonts w:ascii="Times New Roman" w:hAnsi="Times New Roman" w:cs="Times New Roman"/>
                <w:b/>
                <w:sz w:val="24"/>
                <w:szCs w:val="24"/>
              </w:rPr>
            </w:pPr>
            <w:r w:rsidRPr="00D364BD">
              <w:rPr>
                <w:rFonts w:ascii="Times New Roman" w:hAnsi="Times New Roman" w:cs="Times New Roman"/>
                <w:b/>
                <w:sz w:val="24"/>
                <w:szCs w:val="24"/>
              </w:rPr>
              <w:t>3</w:t>
            </w:r>
            <w:r w:rsidR="002F119A" w:rsidRPr="00D364BD">
              <w:rPr>
                <w:rFonts w:ascii="Times New Roman" w:hAnsi="Times New Roman" w:cs="Times New Roman"/>
                <w:b/>
                <w:sz w:val="24"/>
                <w:szCs w:val="24"/>
              </w:rPr>
              <w:t>.</w:t>
            </w:r>
          </w:p>
        </w:tc>
        <w:tc>
          <w:tcPr>
            <w:tcW w:w="3530" w:type="dxa"/>
          </w:tcPr>
          <w:p w14:paraId="6AD66D00" w14:textId="0A9A4D7D" w:rsidR="002F119A" w:rsidRPr="00D364BD" w:rsidRDefault="002F119A" w:rsidP="002F119A">
            <w:pPr>
              <w:rPr>
                <w:rFonts w:ascii="Times New Roman" w:hAnsi="Times New Roman" w:cs="Times New Roman"/>
                <w:b/>
                <w:sz w:val="24"/>
                <w:szCs w:val="24"/>
              </w:rPr>
            </w:pPr>
            <w:r w:rsidRPr="00D364BD">
              <w:rPr>
                <w:rFonts w:ascii="Times New Roman" w:hAnsi="Times New Roman" w:cs="Times New Roman"/>
                <w:b/>
                <w:sz w:val="24"/>
                <w:szCs w:val="24"/>
              </w:rPr>
              <w:t>Pirkimo objektas</w:t>
            </w:r>
          </w:p>
        </w:tc>
        <w:tc>
          <w:tcPr>
            <w:tcW w:w="5539" w:type="dxa"/>
          </w:tcPr>
          <w:p w14:paraId="677CCC94" w14:textId="7AF650A3" w:rsidR="002F119A" w:rsidRPr="00D364BD" w:rsidRDefault="006A5E6F" w:rsidP="00865990">
            <w:pPr>
              <w:jc w:val="both"/>
              <w:rPr>
                <w:rFonts w:ascii="Times New Roman" w:hAnsi="Times New Roman" w:cs="Times New Roman"/>
                <w:iCs/>
                <w:sz w:val="24"/>
                <w:szCs w:val="24"/>
              </w:rPr>
            </w:pPr>
            <w:r w:rsidRPr="00D364BD">
              <w:rPr>
                <w:rFonts w:ascii="Times New Roman" w:hAnsi="Times New Roman" w:cs="Times New Roman"/>
                <w:iCs/>
                <w:sz w:val="24"/>
                <w:szCs w:val="24"/>
              </w:rPr>
              <w:t>Alyvos, tepalai ir kiti eksploataciniai skysčiai</w:t>
            </w:r>
            <w:r w:rsidR="00DB3428" w:rsidRPr="00D364BD">
              <w:rPr>
                <w:rFonts w:ascii="Times New Roman" w:hAnsi="Times New Roman" w:cs="Times New Roman"/>
                <w:iCs/>
                <w:sz w:val="24"/>
                <w:szCs w:val="24"/>
              </w:rPr>
              <w:t xml:space="preserve">. Pirkimo objektas skaidomas į </w:t>
            </w:r>
            <w:r w:rsidR="003824F5" w:rsidRPr="00D364BD">
              <w:rPr>
                <w:rFonts w:ascii="Times New Roman" w:hAnsi="Times New Roman" w:cs="Times New Roman"/>
                <w:iCs/>
                <w:sz w:val="24"/>
                <w:szCs w:val="24"/>
              </w:rPr>
              <w:t>4</w:t>
            </w:r>
            <w:r w:rsidR="00DB3428" w:rsidRPr="00D364BD">
              <w:rPr>
                <w:rFonts w:ascii="Times New Roman" w:hAnsi="Times New Roman" w:cs="Times New Roman"/>
                <w:iCs/>
                <w:sz w:val="24"/>
                <w:szCs w:val="24"/>
              </w:rPr>
              <w:t xml:space="preserve"> </w:t>
            </w:r>
            <w:r w:rsidR="00865990" w:rsidRPr="00D364BD">
              <w:rPr>
                <w:rFonts w:ascii="Times New Roman" w:hAnsi="Times New Roman" w:cs="Times New Roman"/>
                <w:iCs/>
                <w:sz w:val="24"/>
                <w:szCs w:val="24"/>
              </w:rPr>
              <w:t xml:space="preserve">(keturias) </w:t>
            </w:r>
            <w:r w:rsidR="00DB3428" w:rsidRPr="00D364BD">
              <w:rPr>
                <w:rFonts w:ascii="Times New Roman" w:hAnsi="Times New Roman" w:cs="Times New Roman"/>
                <w:iCs/>
                <w:sz w:val="24"/>
                <w:szCs w:val="24"/>
              </w:rPr>
              <w:t>pirkimo objekto dalis</w:t>
            </w:r>
            <w:r w:rsidR="005A784F" w:rsidRPr="00D364BD">
              <w:rPr>
                <w:rFonts w:ascii="Times New Roman" w:hAnsi="Times New Roman" w:cs="Times New Roman"/>
                <w:iCs/>
                <w:sz w:val="24"/>
                <w:szCs w:val="24"/>
              </w:rPr>
              <w:t xml:space="preserve"> (toliau – p.o.d.):</w:t>
            </w:r>
          </w:p>
          <w:p w14:paraId="5C45A1CB" w14:textId="7B8179CC" w:rsidR="006A5E6F" w:rsidRPr="00D364BD" w:rsidRDefault="006A5E6F" w:rsidP="00865990">
            <w:pPr>
              <w:jc w:val="both"/>
              <w:rPr>
                <w:rFonts w:ascii="Times New Roman" w:hAnsi="Times New Roman" w:cs="Times New Roman"/>
                <w:iCs/>
                <w:sz w:val="24"/>
                <w:szCs w:val="24"/>
              </w:rPr>
            </w:pPr>
            <w:r w:rsidRPr="00D364BD">
              <w:rPr>
                <w:rFonts w:ascii="Times New Roman" w:hAnsi="Times New Roman" w:cs="Times New Roman"/>
                <w:iCs/>
                <w:sz w:val="24"/>
                <w:szCs w:val="24"/>
              </w:rPr>
              <w:t xml:space="preserve">1 </w:t>
            </w:r>
            <w:r w:rsidR="005A784F" w:rsidRPr="00D364BD">
              <w:rPr>
                <w:rFonts w:ascii="Times New Roman" w:hAnsi="Times New Roman" w:cs="Times New Roman"/>
                <w:iCs/>
                <w:sz w:val="24"/>
                <w:szCs w:val="24"/>
              </w:rPr>
              <w:t>p.o.d.</w:t>
            </w:r>
            <w:r w:rsidRPr="00D364BD">
              <w:rPr>
                <w:rFonts w:ascii="Times New Roman" w:hAnsi="Times New Roman" w:cs="Times New Roman"/>
                <w:iCs/>
                <w:sz w:val="24"/>
                <w:szCs w:val="24"/>
              </w:rPr>
              <w:t xml:space="preserve"> </w:t>
            </w:r>
            <w:r w:rsidR="00AF2722" w:rsidRPr="00D364BD">
              <w:rPr>
                <w:rFonts w:ascii="Times New Roman" w:hAnsi="Times New Roman" w:cs="Times New Roman"/>
                <w:iCs/>
                <w:sz w:val="24"/>
                <w:szCs w:val="24"/>
              </w:rPr>
              <w:t>–</w:t>
            </w:r>
            <w:r w:rsidRPr="00D364BD">
              <w:rPr>
                <w:rFonts w:ascii="Times New Roman" w:hAnsi="Times New Roman" w:cs="Times New Roman"/>
                <w:iCs/>
                <w:sz w:val="24"/>
                <w:szCs w:val="24"/>
              </w:rPr>
              <w:t xml:space="preserve"> </w:t>
            </w:r>
            <w:r w:rsidR="00AF2722" w:rsidRPr="00D364BD">
              <w:rPr>
                <w:rFonts w:ascii="Times New Roman" w:hAnsi="Times New Roman" w:cs="Times New Roman"/>
                <w:iCs/>
                <w:sz w:val="24"/>
                <w:szCs w:val="24"/>
              </w:rPr>
              <w:t>Variklinės alyvos</w:t>
            </w:r>
            <w:r w:rsidR="005A784F" w:rsidRPr="00D364BD">
              <w:rPr>
                <w:rFonts w:ascii="Times New Roman" w:hAnsi="Times New Roman" w:cs="Times New Roman"/>
                <w:iCs/>
                <w:sz w:val="24"/>
                <w:szCs w:val="24"/>
              </w:rPr>
              <w:t>;</w:t>
            </w:r>
          </w:p>
          <w:p w14:paraId="7A9A8D30" w14:textId="0AB6BF29" w:rsidR="004755FB" w:rsidRPr="00D364BD" w:rsidRDefault="004755FB" w:rsidP="00865990">
            <w:pPr>
              <w:jc w:val="both"/>
              <w:rPr>
                <w:rFonts w:ascii="Times New Roman" w:hAnsi="Times New Roman" w:cs="Times New Roman"/>
                <w:iCs/>
                <w:sz w:val="24"/>
                <w:szCs w:val="24"/>
              </w:rPr>
            </w:pPr>
            <w:r w:rsidRPr="00D364BD">
              <w:rPr>
                <w:rFonts w:ascii="Times New Roman" w:hAnsi="Times New Roman" w:cs="Times New Roman"/>
                <w:iCs/>
                <w:sz w:val="24"/>
                <w:szCs w:val="24"/>
              </w:rPr>
              <w:t xml:space="preserve">2 </w:t>
            </w:r>
            <w:r w:rsidR="005A784F" w:rsidRPr="00D364BD">
              <w:rPr>
                <w:rFonts w:ascii="Times New Roman" w:hAnsi="Times New Roman" w:cs="Times New Roman"/>
                <w:iCs/>
                <w:sz w:val="24"/>
                <w:szCs w:val="24"/>
              </w:rPr>
              <w:t>p.o.d.</w:t>
            </w:r>
            <w:r w:rsidRPr="00D364BD">
              <w:rPr>
                <w:rFonts w:ascii="Times New Roman" w:hAnsi="Times New Roman" w:cs="Times New Roman"/>
                <w:iCs/>
                <w:sz w:val="24"/>
                <w:szCs w:val="24"/>
              </w:rPr>
              <w:t xml:space="preserve"> </w:t>
            </w:r>
            <w:r w:rsidR="00B23B82" w:rsidRPr="00D364BD">
              <w:rPr>
                <w:rFonts w:ascii="Times New Roman" w:hAnsi="Times New Roman" w:cs="Times New Roman"/>
                <w:iCs/>
                <w:sz w:val="24"/>
                <w:szCs w:val="24"/>
              </w:rPr>
              <w:t>–</w:t>
            </w:r>
            <w:r w:rsidRPr="00D364BD">
              <w:rPr>
                <w:rFonts w:ascii="Times New Roman" w:hAnsi="Times New Roman" w:cs="Times New Roman"/>
                <w:iCs/>
                <w:sz w:val="24"/>
                <w:szCs w:val="24"/>
              </w:rPr>
              <w:t xml:space="preserve"> </w:t>
            </w:r>
            <w:r w:rsidR="00B23B82" w:rsidRPr="00D364BD">
              <w:rPr>
                <w:rFonts w:ascii="Times New Roman" w:hAnsi="Times New Roman" w:cs="Times New Roman"/>
                <w:iCs/>
                <w:sz w:val="24"/>
                <w:szCs w:val="24"/>
              </w:rPr>
              <w:t>Hidraulinės</w:t>
            </w:r>
            <w:r w:rsidR="003824F5" w:rsidRPr="00D364BD">
              <w:rPr>
                <w:rFonts w:ascii="Times New Roman" w:hAnsi="Times New Roman" w:cs="Times New Roman"/>
                <w:iCs/>
                <w:sz w:val="24"/>
                <w:szCs w:val="24"/>
              </w:rPr>
              <w:t xml:space="preserve"> ir </w:t>
            </w:r>
            <w:r w:rsidR="006B069B" w:rsidRPr="00D364BD">
              <w:rPr>
                <w:rFonts w:ascii="Times New Roman" w:hAnsi="Times New Roman" w:cs="Times New Roman"/>
                <w:iCs/>
                <w:sz w:val="24"/>
                <w:szCs w:val="24"/>
              </w:rPr>
              <w:t>transmisinės</w:t>
            </w:r>
            <w:r w:rsidR="00B23B82" w:rsidRPr="00D364BD">
              <w:rPr>
                <w:rFonts w:ascii="Times New Roman" w:hAnsi="Times New Roman" w:cs="Times New Roman"/>
                <w:iCs/>
                <w:sz w:val="24"/>
                <w:szCs w:val="24"/>
              </w:rPr>
              <w:t xml:space="preserve"> alyvos</w:t>
            </w:r>
            <w:r w:rsidR="00865990" w:rsidRPr="00D364BD">
              <w:rPr>
                <w:rFonts w:ascii="Times New Roman" w:hAnsi="Times New Roman" w:cs="Times New Roman"/>
                <w:iCs/>
                <w:sz w:val="24"/>
                <w:szCs w:val="24"/>
              </w:rPr>
              <w:t>;</w:t>
            </w:r>
          </w:p>
          <w:p w14:paraId="391440BC" w14:textId="0DE1A59D" w:rsidR="00DF0EBE" w:rsidRPr="00D364BD" w:rsidRDefault="006B069B" w:rsidP="00865990">
            <w:pPr>
              <w:jc w:val="both"/>
              <w:rPr>
                <w:rFonts w:ascii="Times New Roman" w:hAnsi="Times New Roman" w:cs="Times New Roman"/>
                <w:iCs/>
                <w:sz w:val="24"/>
                <w:szCs w:val="24"/>
              </w:rPr>
            </w:pPr>
            <w:r w:rsidRPr="00D364BD">
              <w:rPr>
                <w:rFonts w:ascii="Times New Roman" w:hAnsi="Times New Roman" w:cs="Times New Roman"/>
                <w:iCs/>
                <w:sz w:val="24"/>
                <w:szCs w:val="24"/>
              </w:rPr>
              <w:t>3</w:t>
            </w:r>
            <w:r w:rsidR="00B23B82" w:rsidRPr="00D364BD">
              <w:rPr>
                <w:rFonts w:ascii="Times New Roman" w:hAnsi="Times New Roman" w:cs="Times New Roman"/>
                <w:iCs/>
                <w:sz w:val="24"/>
                <w:szCs w:val="24"/>
              </w:rPr>
              <w:t xml:space="preserve"> </w:t>
            </w:r>
            <w:r w:rsidR="005A784F" w:rsidRPr="00D364BD">
              <w:rPr>
                <w:rFonts w:ascii="Times New Roman" w:hAnsi="Times New Roman" w:cs="Times New Roman"/>
                <w:iCs/>
                <w:sz w:val="24"/>
                <w:szCs w:val="24"/>
              </w:rPr>
              <w:t>p.o.d.</w:t>
            </w:r>
            <w:r w:rsidR="00B23B82" w:rsidRPr="00D364BD">
              <w:rPr>
                <w:rFonts w:ascii="Times New Roman" w:hAnsi="Times New Roman" w:cs="Times New Roman"/>
                <w:iCs/>
                <w:sz w:val="24"/>
                <w:szCs w:val="24"/>
              </w:rPr>
              <w:t xml:space="preserve"> – Specialios paskirties tepalai ir priemonės</w:t>
            </w:r>
            <w:r w:rsidR="000E4759" w:rsidRPr="00D364BD">
              <w:rPr>
                <w:rFonts w:ascii="Times New Roman" w:hAnsi="Times New Roman" w:cs="Times New Roman"/>
                <w:iCs/>
                <w:sz w:val="24"/>
                <w:szCs w:val="24"/>
              </w:rPr>
              <w:t xml:space="preserve"> </w:t>
            </w:r>
            <w:r w:rsidR="000348BF" w:rsidRPr="00D364BD">
              <w:rPr>
                <w:rFonts w:ascii="Times New Roman" w:hAnsi="Times New Roman" w:cs="Times New Roman"/>
                <w:iCs/>
                <w:sz w:val="24"/>
                <w:szCs w:val="24"/>
              </w:rPr>
              <w:t>9</w:t>
            </w:r>
            <w:r w:rsidR="00A32D67" w:rsidRPr="00D364BD">
              <w:rPr>
                <w:rFonts w:ascii="Times New Roman" w:hAnsi="Times New Roman" w:cs="Times New Roman"/>
                <w:iCs/>
                <w:sz w:val="24"/>
                <w:szCs w:val="24"/>
              </w:rPr>
              <w:t> </w:t>
            </w:r>
            <w:r w:rsidR="000348BF" w:rsidRPr="00D364BD">
              <w:rPr>
                <w:rFonts w:ascii="Times New Roman" w:hAnsi="Times New Roman" w:cs="Times New Roman"/>
                <w:iCs/>
                <w:sz w:val="24"/>
                <w:szCs w:val="24"/>
              </w:rPr>
              <w:t>000</w:t>
            </w:r>
            <w:r w:rsidR="00A32D67" w:rsidRPr="00D364BD">
              <w:rPr>
                <w:rFonts w:ascii="Times New Roman" w:hAnsi="Times New Roman" w:cs="Times New Roman"/>
                <w:iCs/>
                <w:sz w:val="24"/>
                <w:szCs w:val="24"/>
              </w:rPr>
              <w:t>,00</w:t>
            </w:r>
            <w:r w:rsidR="000348BF" w:rsidRPr="00D364BD">
              <w:rPr>
                <w:rFonts w:ascii="Times New Roman" w:hAnsi="Times New Roman" w:cs="Times New Roman"/>
                <w:iCs/>
                <w:sz w:val="24"/>
                <w:szCs w:val="24"/>
              </w:rPr>
              <w:t xml:space="preserve"> EUR be PVM</w:t>
            </w:r>
          </w:p>
          <w:p w14:paraId="0BE6F0E5" w14:textId="77777777" w:rsidR="00865990" w:rsidRPr="00D364BD" w:rsidRDefault="006B069B" w:rsidP="00865990">
            <w:pPr>
              <w:jc w:val="both"/>
              <w:rPr>
                <w:rFonts w:ascii="Times New Roman" w:hAnsi="Times New Roman" w:cs="Times New Roman"/>
                <w:iCs/>
                <w:sz w:val="24"/>
                <w:szCs w:val="24"/>
              </w:rPr>
            </w:pPr>
            <w:r w:rsidRPr="00D364BD">
              <w:rPr>
                <w:rFonts w:ascii="Times New Roman" w:hAnsi="Times New Roman" w:cs="Times New Roman"/>
                <w:iCs/>
                <w:sz w:val="24"/>
                <w:szCs w:val="24"/>
              </w:rPr>
              <w:t>4</w:t>
            </w:r>
            <w:r w:rsidR="00B23B82" w:rsidRPr="00D364BD">
              <w:rPr>
                <w:rFonts w:ascii="Times New Roman" w:hAnsi="Times New Roman" w:cs="Times New Roman"/>
                <w:iCs/>
                <w:sz w:val="24"/>
                <w:szCs w:val="24"/>
              </w:rPr>
              <w:t xml:space="preserve"> </w:t>
            </w:r>
            <w:r w:rsidR="005A784F" w:rsidRPr="00D364BD">
              <w:rPr>
                <w:rFonts w:ascii="Times New Roman" w:hAnsi="Times New Roman" w:cs="Times New Roman"/>
                <w:iCs/>
                <w:sz w:val="24"/>
                <w:szCs w:val="24"/>
              </w:rPr>
              <w:t xml:space="preserve">p.o.d. </w:t>
            </w:r>
            <w:r w:rsidR="00B23B82" w:rsidRPr="00D364BD">
              <w:rPr>
                <w:rFonts w:ascii="Times New Roman" w:hAnsi="Times New Roman" w:cs="Times New Roman"/>
                <w:iCs/>
                <w:sz w:val="24"/>
                <w:szCs w:val="24"/>
              </w:rPr>
              <w:t xml:space="preserve">– </w:t>
            </w:r>
            <w:r w:rsidR="000C1BD0" w:rsidRPr="00D364BD">
              <w:rPr>
                <w:rFonts w:ascii="Times New Roman" w:hAnsi="Times New Roman" w:cs="Times New Roman"/>
                <w:iCs/>
                <w:sz w:val="24"/>
                <w:szCs w:val="24"/>
              </w:rPr>
              <w:t>Eksploataciniai</w:t>
            </w:r>
            <w:r w:rsidR="00B10A2A" w:rsidRPr="00D364BD">
              <w:rPr>
                <w:rFonts w:ascii="Times New Roman" w:hAnsi="Times New Roman" w:cs="Times New Roman"/>
                <w:iCs/>
                <w:sz w:val="24"/>
                <w:szCs w:val="24"/>
              </w:rPr>
              <w:t xml:space="preserve"> skysčia</w:t>
            </w:r>
            <w:r w:rsidR="00865990" w:rsidRPr="00D364BD">
              <w:rPr>
                <w:rFonts w:ascii="Times New Roman" w:hAnsi="Times New Roman" w:cs="Times New Roman"/>
                <w:iCs/>
                <w:sz w:val="24"/>
                <w:szCs w:val="24"/>
              </w:rPr>
              <w:t>;</w:t>
            </w:r>
            <w:r w:rsidR="00364AE7" w:rsidRPr="00D364BD">
              <w:rPr>
                <w:rFonts w:ascii="Times New Roman" w:hAnsi="Times New Roman" w:cs="Times New Roman"/>
                <w:iCs/>
                <w:sz w:val="24"/>
                <w:szCs w:val="24"/>
              </w:rPr>
              <w:t xml:space="preserve"> </w:t>
            </w:r>
          </w:p>
          <w:p w14:paraId="6DFEEF2C" w14:textId="77777777" w:rsidR="001A111E" w:rsidRPr="00D364BD" w:rsidRDefault="001A111E" w:rsidP="00865990">
            <w:pPr>
              <w:jc w:val="both"/>
              <w:rPr>
                <w:rFonts w:ascii="Times New Roman" w:hAnsi="Times New Roman" w:cs="Times New Roman"/>
                <w:iCs/>
                <w:sz w:val="24"/>
                <w:szCs w:val="24"/>
              </w:rPr>
            </w:pPr>
          </w:p>
          <w:p w14:paraId="3F209708" w14:textId="091BD219" w:rsidR="00DB3428" w:rsidRPr="00D364BD" w:rsidRDefault="001A111E" w:rsidP="00865990">
            <w:pPr>
              <w:jc w:val="both"/>
              <w:rPr>
                <w:rFonts w:ascii="Times New Roman" w:hAnsi="Times New Roman" w:cs="Times New Roman"/>
                <w:iCs/>
                <w:color w:val="FF0000"/>
                <w:sz w:val="24"/>
                <w:szCs w:val="24"/>
              </w:rPr>
            </w:pPr>
            <w:r w:rsidRPr="00D364BD">
              <w:rPr>
                <w:rFonts w:ascii="Times New Roman" w:hAnsi="Times New Roman" w:cs="Times New Roman"/>
                <w:iCs/>
                <w:sz w:val="24"/>
                <w:szCs w:val="24"/>
              </w:rPr>
              <w:t>Detalus prekių sąrašas pateiktas 1 priede.</w:t>
            </w:r>
          </w:p>
        </w:tc>
      </w:tr>
      <w:tr w:rsidR="00D5022A" w:rsidRPr="00D364BD" w14:paraId="2E7588DB" w14:textId="77777777" w:rsidTr="00D033C0">
        <w:trPr>
          <w:trHeight w:val="533"/>
        </w:trPr>
        <w:tc>
          <w:tcPr>
            <w:tcW w:w="565" w:type="dxa"/>
            <w:vMerge w:val="restart"/>
          </w:tcPr>
          <w:p w14:paraId="3BA6317F" w14:textId="52825AFE" w:rsidR="00D5022A" w:rsidRPr="00D364BD" w:rsidRDefault="00D5022A" w:rsidP="002F119A">
            <w:pPr>
              <w:rPr>
                <w:rFonts w:ascii="Times New Roman" w:hAnsi="Times New Roman" w:cs="Times New Roman"/>
                <w:b/>
                <w:sz w:val="24"/>
                <w:szCs w:val="24"/>
              </w:rPr>
            </w:pPr>
            <w:r w:rsidRPr="00D364BD">
              <w:rPr>
                <w:rFonts w:ascii="Times New Roman" w:hAnsi="Times New Roman" w:cs="Times New Roman"/>
                <w:b/>
                <w:sz w:val="24"/>
                <w:szCs w:val="24"/>
              </w:rPr>
              <w:t>4.</w:t>
            </w:r>
          </w:p>
        </w:tc>
        <w:tc>
          <w:tcPr>
            <w:tcW w:w="3530" w:type="dxa"/>
            <w:vMerge w:val="restart"/>
          </w:tcPr>
          <w:p w14:paraId="4B5FFB9D" w14:textId="68C420E8" w:rsidR="00D5022A" w:rsidRPr="00D364BD" w:rsidRDefault="00D5022A" w:rsidP="002F119A">
            <w:pPr>
              <w:rPr>
                <w:rFonts w:ascii="Times New Roman" w:hAnsi="Times New Roman" w:cs="Times New Roman"/>
                <w:b/>
                <w:sz w:val="24"/>
                <w:szCs w:val="24"/>
              </w:rPr>
            </w:pPr>
            <w:r w:rsidRPr="00D364BD">
              <w:rPr>
                <w:rFonts w:ascii="Times New Roman" w:hAnsi="Times New Roman" w:cs="Times New Roman"/>
                <w:b/>
                <w:color w:val="000000"/>
                <w:sz w:val="24"/>
                <w:szCs w:val="24"/>
              </w:rPr>
              <w:t>Pirkimo objekto apimtys (kiekiai)</w:t>
            </w:r>
          </w:p>
        </w:tc>
        <w:tc>
          <w:tcPr>
            <w:tcW w:w="5539" w:type="dxa"/>
          </w:tcPr>
          <w:p w14:paraId="3C449784" w14:textId="4325F416" w:rsidR="00D5022A" w:rsidRPr="00D364BD" w:rsidRDefault="00D5022A" w:rsidP="00280015">
            <w:pPr>
              <w:widowControl w:val="0"/>
              <w:tabs>
                <w:tab w:val="left" w:pos="1019"/>
              </w:tabs>
              <w:spacing w:before="40" w:after="40"/>
              <w:rPr>
                <w:rFonts w:ascii="Times New Roman" w:hAnsi="Times New Roman" w:cs="Times New Roman"/>
                <w:sz w:val="24"/>
                <w:szCs w:val="24"/>
              </w:rPr>
            </w:pPr>
            <w:r w:rsidRPr="00D364BD">
              <w:rPr>
                <w:rFonts w:ascii="Times New Roman" w:hAnsi="Times New Roman" w:cs="Times New Roman"/>
                <w:sz w:val="24"/>
                <w:szCs w:val="24"/>
              </w:rPr>
              <w:t>Perkamas Prekių kiekis yra preliminarus, nurodytas 1 Priede.</w:t>
            </w:r>
          </w:p>
        </w:tc>
      </w:tr>
      <w:tr w:rsidR="0075727D" w:rsidRPr="00D364BD" w14:paraId="7D0648A3" w14:textId="77777777" w:rsidTr="00280015">
        <w:tc>
          <w:tcPr>
            <w:tcW w:w="565" w:type="dxa"/>
            <w:vMerge/>
          </w:tcPr>
          <w:p w14:paraId="0A9BBA52" w14:textId="77777777" w:rsidR="0075727D" w:rsidRPr="00D364BD" w:rsidRDefault="0075727D" w:rsidP="002F119A">
            <w:pPr>
              <w:rPr>
                <w:rFonts w:ascii="Times New Roman" w:hAnsi="Times New Roman" w:cs="Times New Roman"/>
                <w:color w:val="000000"/>
                <w:sz w:val="24"/>
                <w:szCs w:val="24"/>
              </w:rPr>
            </w:pPr>
          </w:p>
        </w:tc>
        <w:tc>
          <w:tcPr>
            <w:tcW w:w="3530" w:type="dxa"/>
            <w:vMerge/>
          </w:tcPr>
          <w:p w14:paraId="2F58E950" w14:textId="0C85F885" w:rsidR="0075727D" w:rsidRPr="00D364BD" w:rsidRDefault="0075727D" w:rsidP="002F119A">
            <w:pPr>
              <w:rPr>
                <w:rFonts w:ascii="Times New Roman" w:hAnsi="Times New Roman" w:cs="Times New Roman"/>
                <w:color w:val="000000"/>
                <w:sz w:val="24"/>
                <w:szCs w:val="24"/>
              </w:rPr>
            </w:pPr>
          </w:p>
        </w:tc>
        <w:tc>
          <w:tcPr>
            <w:tcW w:w="5539" w:type="dxa"/>
          </w:tcPr>
          <w:p w14:paraId="498B3893" w14:textId="2542631B" w:rsidR="0075727D" w:rsidRPr="00D364BD" w:rsidRDefault="00F02D0E" w:rsidP="00B27BA1">
            <w:pPr>
              <w:pStyle w:val="Sraopastraipa"/>
              <w:tabs>
                <w:tab w:val="left" w:pos="426"/>
              </w:tabs>
              <w:ind w:left="0" w:firstLine="0"/>
              <w:jc w:val="both"/>
              <w:rPr>
                <w:rFonts w:ascii="Times New Roman" w:hAnsi="Times New Roman" w:cs="Times New Roman"/>
                <w:sz w:val="24"/>
                <w:szCs w:val="24"/>
              </w:rPr>
            </w:pPr>
            <w:r w:rsidRPr="00D364BD">
              <w:rPr>
                <w:rFonts w:ascii="Times New Roman" w:hAnsi="Times New Roman" w:cs="Times New Roman"/>
                <w:sz w:val="24"/>
                <w:szCs w:val="24"/>
              </w:rPr>
              <w:t>Nurodyti kiekiai yra preliminarūs. Perkančioji organizacija neįsipareigoja nupirkti viso kiekio ar jo dalies. Kiekiai gali būti koreguojami, neviršijant bendros pirkimo vertės.</w:t>
            </w:r>
          </w:p>
        </w:tc>
      </w:tr>
      <w:tr w:rsidR="00641CD5" w:rsidRPr="00D364BD" w14:paraId="4A43CA18" w14:textId="77777777" w:rsidTr="00FE3836">
        <w:tc>
          <w:tcPr>
            <w:tcW w:w="565" w:type="dxa"/>
          </w:tcPr>
          <w:p w14:paraId="04B329F8" w14:textId="09AECDAE" w:rsidR="00641CD5" w:rsidRPr="00D364BD" w:rsidRDefault="00280015" w:rsidP="002F119A">
            <w:pPr>
              <w:rPr>
                <w:rFonts w:ascii="Times New Roman" w:hAnsi="Times New Roman" w:cs="Times New Roman"/>
                <w:b/>
                <w:color w:val="000000"/>
                <w:sz w:val="24"/>
                <w:szCs w:val="24"/>
              </w:rPr>
            </w:pPr>
            <w:r w:rsidRPr="00D364BD">
              <w:rPr>
                <w:rFonts w:ascii="Times New Roman" w:hAnsi="Times New Roman" w:cs="Times New Roman"/>
                <w:b/>
                <w:color w:val="000000"/>
                <w:sz w:val="24"/>
                <w:szCs w:val="24"/>
              </w:rPr>
              <w:t>5</w:t>
            </w:r>
            <w:r w:rsidR="00641CD5" w:rsidRPr="00D364BD">
              <w:rPr>
                <w:rFonts w:ascii="Times New Roman" w:hAnsi="Times New Roman" w:cs="Times New Roman"/>
                <w:b/>
                <w:color w:val="000000"/>
                <w:sz w:val="24"/>
                <w:szCs w:val="24"/>
              </w:rPr>
              <w:t>.</w:t>
            </w:r>
          </w:p>
        </w:tc>
        <w:tc>
          <w:tcPr>
            <w:tcW w:w="9069" w:type="dxa"/>
            <w:gridSpan w:val="2"/>
          </w:tcPr>
          <w:p w14:paraId="6E1582B2" w14:textId="2A5B5584" w:rsidR="00641CD5" w:rsidRPr="00D364BD" w:rsidRDefault="00641CD5" w:rsidP="00B27BA1">
            <w:pPr>
              <w:pStyle w:val="Sraopastraipa"/>
              <w:tabs>
                <w:tab w:val="left" w:pos="426"/>
              </w:tabs>
              <w:ind w:left="0" w:firstLine="0"/>
              <w:jc w:val="both"/>
              <w:rPr>
                <w:rFonts w:ascii="Times New Roman" w:hAnsi="Times New Roman" w:cs="Times New Roman"/>
                <w:b/>
                <w:sz w:val="24"/>
                <w:szCs w:val="24"/>
              </w:rPr>
            </w:pPr>
            <w:r w:rsidRPr="00D364BD">
              <w:rPr>
                <w:rFonts w:ascii="Times New Roman" w:hAnsi="Times New Roman" w:cs="Times New Roman"/>
                <w:b/>
                <w:sz w:val="24"/>
                <w:szCs w:val="24"/>
              </w:rPr>
              <w:t>Techniniai reikalavimai</w:t>
            </w:r>
            <w:r w:rsidR="00EF1417" w:rsidRPr="00D364BD">
              <w:rPr>
                <w:rFonts w:ascii="Times New Roman" w:hAnsi="Times New Roman" w:cs="Times New Roman"/>
                <w:b/>
                <w:sz w:val="24"/>
                <w:szCs w:val="24"/>
              </w:rPr>
              <w:t xml:space="preserve"> </w:t>
            </w:r>
            <w:r w:rsidRPr="00D364BD">
              <w:rPr>
                <w:rFonts w:ascii="Times New Roman" w:hAnsi="Times New Roman" w:cs="Times New Roman"/>
                <w:b/>
                <w:sz w:val="24"/>
                <w:szCs w:val="24"/>
              </w:rPr>
              <w:t>pirkimo</w:t>
            </w:r>
            <w:r w:rsidR="00EF1417" w:rsidRPr="00D364BD">
              <w:rPr>
                <w:rFonts w:ascii="Times New Roman" w:hAnsi="Times New Roman" w:cs="Times New Roman"/>
                <w:b/>
                <w:sz w:val="24"/>
                <w:szCs w:val="24"/>
              </w:rPr>
              <w:t xml:space="preserve"> </w:t>
            </w:r>
            <w:r w:rsidRPr="00D364BD">
              <w:rPr>
                <w:rFonts w:ascii="Times New Roman" w:hAnsi="Times New Roman" w:cs="Times New Roman"/>
                <w:b/>
                <w:sz w:val="24"/>
                <w:szCs w:val="24"/>
              </w:rPr>
              <w:t>objektui</w:t>
            </w:r>
          </w:p>
        </w:tc>
      </w:tr>
      <w:tr w:rsidR="00EF1417" w:rsidRPr="00D364BD" w14:paraId="5F3DDF8B" w14:textId="77777777" w:rsidTr="00FE3836">
        <w:tc>
          <w:tcPr>
            <w:tcW w:w="565" w:type="dxa"/>
          </w:tcPr>
          <w:p w14:paraId="0239FA1A" w14:textId="77777777" w:rsidR="00EF1417" w:rsidRPr="00D364BD" w:rsidRDefault="00EF1417" w:rsidP="009B5C9B">
            <w:pPr>
              <w:rPr>
                <w:rFonts w:ascii="Times New Roman" w:hAnsi="Times New Roman" w:cs="Times New Roman"/>
                <w:color w:val="000000"/>
                <w:sz w:val="24"/>
                <w:szCs w:val="24"/>
              </w:rPr>
            </w:pPr>
          </w:p>
        </w:tc>
        <w:tc>
          <w:tcPr>
            <w:tcW w:w="9069" w:type="dxa"/>
            <w:gridSpan w:val="2"/>
          </w:tcPr>
          <w:p w14:paraId="1003D82D" w14:textId="24B08846" w:rsidR="005B3727" w:rsidRPr="00D364BD" w:rsidRDefault="00496171" w:rsidP="00496171">
            <w:pPr>
              <w:tabs>
                <w:tab w:val="left" w:pos="567"/>
              </w:tabs>
              <w:spacing w:before="60" w:after="60"/>
              <w:rPr>
                <w:rFonts w:ascii="Times New Roman" w:hAnsi="Times New Roman" w:cs="Times New Roman"/>
                <w:sz w:val="24"/>
                <w:szCs w:val="24"/>
              </w:rPr>
            </w:pPr>
            <w:r w:rsidRPr="00D364BD">
              <w:rPr>
                <w:rFonts w:ascii="Times New Roman" w:hAnsi="Times New Roman" w:cs="Times New Roman"/>
                <w:sz w:val="24"/>
                <w:szCs w:val="24"/>
              </w:rPr>
              <w:t xml:space="preserve">5.1. </w:t>
            </w:r>
            <w:r w:rsidR="005B3727" w:rsidRPr="00D364BD">
              <w:rPr>
                <w:rFonts w:ascii="Times New Roman" w:hAnsi="Times New Roman" w:cs="Times New Roman"/>
                <w:sz w:val="24"/>
                <w:szCs w:val="24"/>
              </w:rPr>
              <w:t xml:space="preserve">Prekės turi būti originalioje gamintojo pakuotėje. </w:t>
            </w:r>
          </w:p>
          <w:p w14:paraId="7E890146" w14:textId="29D8B967" w:rsidR="005B3727" w:rsidRPr="00D364BD" w:rsidRDefault="00940612" w:rsidP="00496171">
            <w:pPr>
              <w:tabs>
                <w:tab w:val="left" w:pos="567"/>
              </w:tabs>
              <w:spacing w:before="60" w:after="60"/>
              <w:rPr>
                <w:rFonts w:ascii="Times New Roman" w:hAnsi="Times New Roman" w:cs="Times New Roman"/>
                <w:sz w:val="24"/>
                <w:szCs w:val="24"/>
              </w:rPr>
            </w:pPr>
            <w:r w:rsidRPr="00D364BD">
              <w:rPr>
                <w:rFonts w:ascii="Times New Roman" w:hAnsi="Times New Roman" w:cs="Times New Roman"/>
                <w:sz w:val="24"/>
                <w:szCs w:val="24"/>
              </w:rPr>
              <w:t xml:space="preserve">5.2. </w:t>
            </w:r>
            <w:r w:rsidR="005B3727" w:rsidRPr="00D364BD">
              <w:rPr>
                <w:rFonts w:ascii="Times New Roman" w:hAnsi="Times New Roman" w:cs="Times New Roman"/>
                <w:sz w:val="24"/>
                <w:szCs w:val="24"/>
              </w:rPr>
              <w:t xml:space="preserve">Techninės savybės turi atitikti arba viršyti 1 priede nurodytus reikalavimus. </w:t>
            </w:r>
          </w:p>
          <w:p w14:paraId="073389E6" w14:textId="3B8D43FC" w:rsidR="00DB1979" w:rsidRPr="00D364BD" w:rsidRDefault="00940612" w:rsidP="00940612">
            <w:pPr>
              <w:tabs>
                <w:tab w:val="left" w:pos="567"/>
              </w:tabs>
              <w:spacing w:before="60" w:after="60"/>
              <w:rPr>
                <w:rFonts w:ascii="Times New Roman" w:hAnsi="Times New Roman" w:cs="Times New Roman"/>
                <w:sz w:val="24"/>
                <w:szCs w:val="24"/>
              </w:rPr>
            </w:pPr>
            <w:r w:rsidRPr="00D364BD">
              <w:rPr>
                <w:rFonts w:ascii="Times New Roman" w:hAnsi="Times New Roman" w:cs="Times New Roman"/>
                <w:sz w:val="24"/>
                <w:szCs w:val="24"/>
              </w:rPr>
              <w:t xml:space="preserve">5.3. </w:t>
            </w:r>
            <w:r w:rsidR="005B3727" w:rsidRPr="00D364BD">
              <w:rPr>
                <w:rFonts w:ascii="Times New Roman" w:hAnsi="Times New Roman" w:cs="Times New Roman"/>
                <w:sz w:val="24"/>
                <w:szCs w:val="24"/>
              </w:rPr>
              <w:t xml:space="preserve">Pagaminimo data – ne senesnė nei 12 mėnesių. </w:t>
            </w:r>
          </w:p>
        </w:tc>
      </w:tr>
      <w:tr w:rsidR="002F119A" w:rsidRPr="00D364BD" w14:paraId="699F589A" w14:textId="77777777" w:rsidTr="00280015">
        <w:tc>
          <w:tcPr>
            <w:tcW w:w="565" w:type="dxa"/>
          </w:tcPr>
          <w:p w14:paraId="4AE30742" w14:textId="3E757D1E" w:rsidR="002F119A" w:rsidRPr="00D364BD" w:rsidRDefault="00280015" w:rsidP="002F119A">
            <w:pPr>
              <w:rPr>
                <w:rFonts w:ascii="Times New Roman" w:hAnsi="Times New Roman" w:cs="Times New Roman"/>
                <w:b/>
                <w:color w:val="000000"/>
                <w:sz w:val="24"/>
                <w:szCs w:val="24"/>
              </w:rPr>
            </w:pPr>
            <w:r w:rsidRPr="00D364BD">
              <w:rPr>
                <w:rFonts w:ascii="Times New Roman" w:hAnsi="Times New Roman" w:cs="Times New Roman"/>
                <w:b/>
                <w:color w:val="000000"/>
                <w:sz w:val="24"/>
                <w:szCs w:val="24"/>
              </w:rPr>
              <w:t>6</w:t>
            </w:r>
            <w:r w:rsidR="002F119A" w:rsidRPr="00D364BD">
              <w:rPr>
                <w:rFonts w:ascii="Times New Roman" w:hAnsi="Times New Roman" w:cs="Times New Roman"/>
                <w:b/>
                <w:color w:val="000000"/>
                <w:sz w:val="24"/>
                <w:szCs w:val="24"/>
              </w:rPr>
              <w:t>.</w:t>
            </w:r>
          </w:p>
        </w:tc>
        <w:tc>
          <w:tcPr>
            <w:tcW w:w="3530" w:type="dxa"/>
          </w:tcPr>
          <w:p w14:paraId="6E101498" w14:textId="3218BE30" w:rsidR="002F119A" w:rsidRPr="00D364BD" w:rsidRDefault="00EF1417" w:rsidP="00EF1417">
            <w:pPr>
              <w:rPr>
                <w:rFonts w:ascii="Times New Roman" w:hAnsi="Times New Roman" w:cs="Times New Roman"/>
                <w:b/>
                <w:color w:val="000000"/>
                <w:sz w:val="24"/>
                <w:szCs w:val="24"/>
              </w:rPr>
            </w:pPr>
            <w:r w:rsidRPr="00D364BD">
              <w:rPr>
                <w:rFonts w:ascii="Times New Roman" w:hAnsi="Times New Roman" w:cs="Times New Roman"/>
                <w:b/>
                <w:color w:val="000000"/>
                <w:sz w:val="24"/>
                <w:szCs w:val="24"/>
              </w:rPr>
              <w:t xml:space="preserve">Prekių pristatymo </w:t>
            </w:r>
            <w:r w:rsidR="002F119A" w:rsidRPr="00D364BD">
              <w:rPr>
                <w:rFonts w:ascii="Times New Roman" w:hAnsi="Times New Roman" w:cs="Times New Roman"/>
                <w:b/>
                <w:color w:val="000000"/>
                <w:sz w:val="24"/>
                <w:szCs w:val="24"/>
              </w:rPr>
              <w:t>vieta</w:t>
            </w:r>
          </w:p>
        </w:tc>
        <w:tc>
          <w:tcPr>
            <w:tcW w:w="5539" w:type="dxa"/>
          </w:tcPr>
          <w:sdt>
            <w:sdtPr>
              <w:rPr>
                <w:rFonts w:ascii="Times New Roman" w:hAnsi="Times New Roman" w:cs="Times New Roman"/>
                <w:i/>
                <w:sz w:val="24"/>
                <w:szCs w:val="24"/>
              </w:rPr>
              <w:alias w:val="Pasirinkti"/>
              <w:tag w:val="Pasirinkti"/>
              <w:id w:val="-1632618849"/>
              <w:placeholder>
                <w:docPart w:val="DefaultPlaceholder_-1854013439"/>
              </w:placeholder>
              <w:dropDownList>
                <w:listItem w:value="Choose an item."/>
                <w:listItem w:displayText="Eigulių g. 32, Vilnius. " w:value="Eigulių g. 32, Vilnius. "/>
                <w:listItem w:displayText="Pateikiama nuotoliu." w:value="Pateikiama nuotoliu."/>
                <w:listItem w:displayText="Eigulių g. 32, Vilnius arba Pirkėjas gali atsiimti prekes savarankiškai Prekes jų pardavimo vietose" w:value="Eigulių g. 32, Vilnius arba Pirkėjas gali atsiimti prekes savarankiškai Prekes jų pardavimo vietose"/>
              </w:dropDownList>
            </w:sdtPr>
            <w:sdtContent>
              <w:p w14:paraId="68AB60DB" w14:textId="79D1E6C1" w:rsidR="00177333" w:rsidRPr="00D364BD" w:rsidRDefault="009B25AB" w:rsidP="006F3E1B">
                <w:pPr>
                  <w:pStyle w:val="Sraopastraipa"/>
                  <w:ind w:firstLine="0"/>
                  <w:rPr>
                    <w:rFonts w:ascii="Times New Roman" w:hAnsi="Times New Roman" w:cs="Times New Roman"/>
                    <w:i/>
                    <w:sz w:val="24"/>
                    <w:szCs w:val="24"/>
                  </w:rPr>
                </w:pPr>
                <w:r w:rsidRPr="00D364BD">
                  <w:rPr>
                    <w:rFonts w:ascii="Times New Roman" w:hAnsi="Times New Roman" w:cs="Times New Roman"/>
                    <w:i/>
                    <w:sz w:val="24"/>
                    <w:szCs w:val="24"/>
                  </w:rPr>
                  <w:t xml:space="preserve">Eigulių g. 32, Vilnius. </w:t>
                </w:r>
              </w:p>
            </w:sdtContent>
          </w:sdt>
          <w:p w14:paraId="05820FA8" w14:textId="0EF726C7" w:rsidR="002F119A" w:rsidRPr="00D364BD" w:rsidRDefault="002F119A" w:rsidP="00B27BA1">
            <w:pPr>
              <w:pStyle w:val="Sraopastraipa"/>
              <w:ind w:firstLine="0"/>
              <w:rPr>
                <w:rFonts w:ascii="Times New Roman" w:hAnsi="Times New Roman" w:cs="Times New Roman"/>
                <w:sz w:val="24"/>
                <w:szCs w:val="24"/>
              </w:rPr>
            </w:pPr>
          </w:p>
        </w:tc>
      </w:tr>
      <w:tr w:rsidR="00B64368" w:rsidRPr="00D364BD" w14:paraId="58149593" w14:textId="77777777" w:rsidTr="00280015">
        <w:tc>
          <w:tcPr>
            <w:tcW w:w="565" w:type="dxa"/>
          </w:tcPr>
          <w:p w14:paraId="34DEF414" w14:textId="2957CF7B" w:rsidR="00B64368" w:rsidRPr="00D364BD" w:rsidRDefault="00280015" w:rsidP="002F119A">
            <w:pPr>
              <w:rPr>
                <w:rFonts w:ascii="Times New Roman" w:hAnsi="Times New Roman" w:cs="Times New Roman"/>
                <w:b/>
                <w:color w:val="000000"/>
                <w:sz w:val="24"/>
                <w:szCs w:val="24"/>
              </w:rPr>
            </w:pPr>
            <w:r w:rsidRPr="00D364BD">
              <w:rPr>
                <w:rFonts w:ascii="Times New Roman" w:hAnsi="Times New Roman" w:cs="Times New Roman"/>
                <w:b/>
                <w:color w:val="000000"/>
                <w:sz w:val="24"/>
                <w:szCs w:val="24"/>
              </w:rPr>
              <w:t>7</w:t>
            </w:r>
            <w:r w:rsidR="006F1AD3" w:rsidRPr="00D364BD">
              <w:rPr>
                <w:rFonts w:ascii="Times New Roman" w:hAnsi="Times New Roman" w:cs="Times New Roman"/>
                <w:b/>
                <w:color w:val="000000"/>
                <w:sz w:val="24"/>
                <w:szCs w:val="24"/>
              </w:rPr>
              <w:t>.</w:t>
            </w:r>
          </w:p>
        </w:tc>
        <w:tc>
          <w:tcPr>
            <w:tcW w:w="3530" w:type="dxa"/>
          </w:tcPr>
          <w:p w14:paraId="1C48DA72" w14:textId="241212AE" w:rsidR="00B64368" w:rsidRPr="00D364BD" w:rsidRDefault="006F3E1B" w:rsidP="008150B9">
            <w:pPr>
              <w:rPr>
                <w:rFonts w:ascii="Times New Roman" w:hAnsi="Times New Roman" w:cs="Times New Roman"/>
                <w:b/>
                <w:color w:val="000000"/>
                <w:sz w:val="24"/>
                <w:szCs w:val="24"/>
              </w:rPr>
            </w:pPr>
            <w:r w:rsidRPr="00D364BD">
              <w:rPr>
                <w:rFonts w:ascii="Times New Roman" w:hAnsi="Times New Roman" w:cs="Times New Roman"/>
                <w:b/>
                <w:color w:val="000000"/>
                <w:sz w:val="24"/>
                <w:szCs w:val="24"/>
              </w:rPr>
              <w:t>Prekių pristatymo</w:t>
            </w:r>
            <w:r w:rsidR="00CB53F8" w:rsidRPr="00D364BD">
              <w:rPr>
                <w:rFonts w:ascii="Times New Roman" w:hAnsi="Times New Roman" w:cs="Times New Roman"/>
                <w:b/>
                <w:color w:val="000000"/>
                <w:sz w:val="24"/>
                <w:szCs w:val="24"/>
              </w:rPr>
              <w:t xml:space="preserve"> </w:t>
            </w:r>
            <w:r w:rsidRPr="00D364BD">
              <w:rPr>
                <w:rFonts w:ascii="Times New Roman" w:hAnsi="Times New Roman" w:cs="Times New Roman"/>
                <w:b/>
                <w:color w:val="000000"/>
                <w:sz w:val="24"/>
                <w:szCs w:val="24"/>
              </w:rPr>
              <w:t>terminas</w:t>
            </w:r>
          </w:p>
        </w:tc>
        <w:tc>
          <w:tcPr>
            <w:tcW w:w="5539" w:type="dxa"/>
          </w:tcPr>
          <w:p w14:paraId="21A407D8" w14:textId="06727F11" w:rsidR="006F3E1B" w:rsidRPr="00D364BD" w:rsidRDefault="00000000" w:rsidP="00CB53F8">
            <w:pPr>
              <w:tabs>
                <w:tab w:val="left" w:pos="567"/>
              </w:tabs>
              <w:spacing w:before="60" w:after="60"/>
              <w:contextualSpacing/>
              <w:jc w:val="both"/>
              <w:rPr>
                <w:rFonts w:ascii="Times New Roman" w:eastAsia="Calibri" w:hAnsi="Times New Roman" w:cs="Times New Roman"/>
                <w:bCs/>
                <w:sz w:val="24"/>
                <w:szCs w:val="24"/>
              </w:rPr>
            </w:pPr>
            <w:sdt>
              <w:sdtPr>
                <w:rPr>
                  <w:rFonts w:ascii="Times New Roman" w:eastAsia="Arial Unicode MS" w:hAnsi="Times New Roman" w:cs="Times New Roman"/>
                  <w:sz w:val="24"/>
                  <w:szCs w:val="24"/>
                  <w:bdr w:val="nil"/>
                  <w:lang w:eastAsia="lt-LT"/>
                </w:rPr>
                <w:id w:val="1532754179"/>
                <w:placeholder>
                  <w:docPart w:val="FB126283F5264166B97D5B6B7EC9CA00"/>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Content>
                <w:r w:rsidR="009B25AB" w:rsidRPr="00D364BD">
                  <w:rPr>
                    <w:rFonts w:ascii="Times New Roman" w:eastAsia="Arial Unicode MS" w:hAnsi="Times New Roman" w:cs="Times New Roman"/>
                    <w:sz w:val="24"/>
                    <w:szCs w:val="24"/>
                    <w:bdr w:val="nil"/>
                    <w:lang w:eastAsia="lt-LT"/>
                  </w:rPr>
                  <w:t>ne vėliau kaip per</w:t>
                </w:r>
              </w:sdtContent>
            </w:sdt>
            <w:r w:rsidR="006F3E1B" w:rsidRPr="00D364BD">
              <w:rPr>
                <w:rFonts w:ascii="Times New Roman" w:hAnsi="Times New Roman" w:cs="Times New Roman"/>
                <w:sz w:val="24"/>
                <w:szCs w:val="24"/>
              </w:rPr>
              <w:t xml:space="preserve"> </w:t>
            </w:r>
            <w:r w:rsidR="009B25AB" w:rsidRPr="00D364BD">
              <w:rPr>
                <w:rFonts w:ascii="Times New Roman" w:hAnsi="Times New Roman" w:cs="Times New Roman"/>
                <w:sz w:val="24"/>
                <w:szCs w:val="24"/>
              </w:rPr>
              <w:t xml:space="preserve">5 </w:t>
            </w:r>
            <w:r w:rsidR="00AC5D96" w:rsidRPr="00D364BD">
              <w:rPr>
                <w:rFonts w:ascii="Times New Roman" w:hAnsi="Times New Roman" w:cs="Times New Roman"/>
                <w:sz w:val="24"/>
                <w:szCs w:val="24"/>
              </w:rPr>
              <w:t>(penkias) darbo dienas</w:t>
            </w:r>
            <w:r w:rsidR="006F3E1B" w:rsidRPr="00D364BD">
              <w:rPr>
                <w:rFonts w:ascii="Times New Roman" w:eastAsia="Arial Unicode MS" w:hAnsi="Times New Roman" w:cs="Times New Roman"/>
                <w:sz w:val="24"/>
                <w:szCs w:val="24"/>
                <w:bdr w:val="nil"/>
                <w:lang w:eastAsia="lt-LT"/>
              </w:rPr>
              <w:t xml:space="preserve"> nuo </w:t>
            </w:r>
            <w:sdt>
              <w:sdtPr>
                <w:rPr>
                  <w:rFonts w:ascii="Times New Roman" w:hAnsi="Times New Roman" w:cs="Times New Roman"/>
                  <w:sz w:val="24"/>
                  <w:szCs w:val="24"/>
                </w:rPr>
                <w:id w:val="294343352"/>
                <w:placeholder>
                  <w:docPart w:val="8CC83C1146D645899D0346DA3375A4C1"/>
                </w:placeholder>
                <w:dropDownList>
                  <w:listItem w:value="Choose an item."/>
                  <w:listItem w:displayText="Pirkėjo užsakymo pateikimo." w:value="Pirkėjo užsakymo pateikimo."/>
                  <w:listItem w:displayText="Sutarties įsigaliojimo dienos." w:value="Sutarties įsigaliojimo dienos."/>
                </w:dropDownList>
              </w:sdtPr>
              <w:sdtContent>
                <w:r w:rsidR="009B25AB" w:rsidRPr="00D364BD">
                  <w:rPr>
                    <w:rFonts w:ascii="Times New Roman" w:hAnsi="Times New Roman" w:cs="Times New Roman"/>
                    <w:sz w:val="24"/>
                    <w:szCs w:val="24"/>
                  </w:rPr>
                  <w:t>Pirkėjo užsakymo pateikimo.</w:t>
                </w:r>
              </w:sdtContent>
            </w:sdt>
            <w:r w:rsidR="006F3E1B" w:rsidRPr="00D364BD">
              <w:rPr>
                <w:rFonts w:ascii="Times New Roman" w:eastAsia="Calibri" w:hAnsi="Times New Roman" w:cs="Times New Roman"/>
                <w:bCs/>
                <w:sz w:val="24"/>
                <w:szCs w:val="24"/>
              </w:rPr>
              <w:t xml:space="preserve"> </w:t>
            </w:r>
          </w:p>
          <w:p w14:paraId="367653C3" w14:textId="77777777" w:rsidR="00CB6494" w:rsidRPr="00CB6494" w:rsidRDefault="00CB6494" w:rsidP="00CB6494">
            <w:pPr>
              <w:tabs>
                <w:tab w:val="left" w:pos="567"/>
              </w:tabs>
              <w:spacing w:before="60" w:after="60"/>
              <w:jc w:val="both"/>
              <w:rPr>
                <w:rFonts w:ascii="Times New Roman" w:hAnsi="Times New Roman" w:cs="Times New Roman"/>
                <w:sz w:val="24"/>
                <w:szCs w:val="24"/>
              </w:rPr>
            </w:pPr>
            <w:r w:rsidRPr="00CB6494">
              <w:rPr>
                <w:rFonts w:ascii="Times New Roman" w:hAnsi="Times New Roman" w:cs="Times New Roman"/>
                <w:sz w:val="24"/>
                <w:szCs w:val="24"/>
              </w:rPr>
              <w:t>Prekės turi būti pristatomos darbo dienomis ne piko valandomis:</w:t>
            </w:r>
          </w:p>
          <w:p w14:paraId="74783B8D" w14:textId="77777777" w:rsidR="00CB6494" w:rsidRPr="00CB6494" w:rsidRDefault="00CB6494" w:rsidP="00CB6494">
            <w:pPr>
              <w:numPr>
                <w:ilvl w:val="0"/>
                <w:numId w:val="14"/>
              </w:numPr>
              <w:tabs>
                <w:tab w:val="left" w:pos="567"/>
              </w:tabs>
              <w:spacing w:before="60" w:after="60"/>
              <w:jc w:val="both"/>
              <w:rPr>
                <w:rFonts w:ascii="Times New Roman" w:hAnsi="Times New Roman" w:cs="Times New Roman"/>
                <w:sz w:val="24"/>
                <w:szCs w:val="24"/>
              </w:rPr>
            </w:pPr>
            <w:r w:rsidRPr="00CB6494">
              <w:rPr>
                <w:rFonts w:ascii="Times New Roman" w:hAnsi="Times New Roman" w:cs="Times New Roman"/>
                <w:sz w:val="24"/>
                <w:szCs w:val="24"/>
              </w:rPr>
              <w:t>Pirmadieniais–ketvirtadieniais nuo 10:00 iki 15:45 val.</w:t>
            </w:r>
          </w:p>
          <w:p w14:paraId="439176A6" w14:textId="77777777" w:rsidR="00CB6494" w:rsidRPr="00CB6494" w:rsidRDefault="00CB6494" w:rsidP="00CB6494">
            <w:pPr>
              <w:numPr>
                <w:ilvl w:val="0"/>
                <w:numId w:val="14"/>
              </w:numPr>
              <w:tabs>
                <w:tab w:val="left" w:pos="567"/>
              </w:tabs>
              <w:spacing w:before="60" w:after="60"/>
              <w:jc w:val="both"/>
              <w:rPr>
                <w:rFonts w:ascii="Times New Roman" w:hAnsi="Times New Roman" w:cs="Times New Roman"/>
                <w:sz w:val="24"/>
                <w:szCs w:val="24"/>
              </w:rPr>
            </w:pPr>
            <w:r w:rsidRPr="00CB6494">
              <w:rPr>
                <w:rFonts w:ascii="Times New Roman" w:hAnsi="Times New Roman" w:cs="Times New Roman"/>
                <w:sz w:val="24"/>
                <w:szCs w:val="24"/>
              </w:rPr>
              <w:t>Penktadieniais iki 14:30 val.</w:t>
            </w:r>
          </w:p>
          <w:p w14:paraId="0AF79B7C" w14:textId="565AA414" w:rsidR="00940612" w:rsidRPr="00D364BD" w:rsidRDefault="00940612" w:rsidP="009B25AB">
            <w:pPr>
              <w:tabs>
                <w:tab w:val="left" w:pos="567"/>
              </w:tabs>
              <w:spacing w:before="60" w:after="60"/>
              <w:jc w:val="both"/>
              <w:rPr>
                <w:rFonts w:ascii="Times New Roman" w:eastAsia="Calibri" w:hAnsi="Times New Roman" w:cs="Times New Roman"/>
                <w:bCs/>
                <w:sz w:val="24"/>
                <w:szCs w:val="24"/>
              </w:rPr>
            </w:pPr>
            <w:r w:rsidRPr="00D364BD">
              <w:rPr>
                <w:rFonts w:ascii="Times New Roman" w:hAnsi="Times New Roman" w:cs="Times New Roman"/>
                <w:sz w:val="24"/>
                <w:szCs w:val="24"/>
              </w:rPr>
              <w:t>Pristatymas vykdomas tiekėjo sąskaita</w:t>
            </w:r>
            <w:r w:rsidRPr="00D364BD">
              <w:rPr>
                <w:rFonts w:ascii="Times New Roman" w:hAnsi="Times New Roman" w:cs="Times New Roman"/>
                <w:sz w:val="24"/>
                <w:szCs w:val="24"/>
              </w:rPr>
              <w:t>.</w:t>
            </w:r>
          </w:p>
        </w:tc>
      </w:tr>
      <w:tr w:rsidR="00B64368" w:rsidRPr="00D364BD" w14:paraId="01781031" w14:textId="77777777" w:rsidTr="00280015">
        <w:tc>
          <w:tcPr>
            <w:tcW w:w="565" w:type="dxa"/>
          </w:tcPr>
          <w:p w14:paraId="71BAF14E" w14:textId="4AC0C628" w:rsidR="00B64368" w:rsidRPr="00D364BD" w:rsidRDefault="00280015" w:rsidP="002F119A">
            <w:pPr>
              <w:rPr>
                <w:rFonts w:ascii="Times New Roman" w:hAnsi="Times New Roman" w:cs="Times New Roman"/>
                <w:b/>
                <w:sz w:val="24"/>
                <w:szCs w:val="24"/>
              </w:rPr>
            </w:pPr>
            <w:r w:rsidRPr="00D364BD">
              <w:rPr>
                <w:rFonts w:ascii="Times New Roman" w:hAnsi="Times New Roman" w:cs="Times New Roman"/>
                <w:b/>
                <w:sz w:val="24"/>
                <w:szCs w:val="24"/>
              </w:rPr>
              <w:t>8</w:t>
            </w:r>
            <w:r w:rsidR="00CB53F8" w:rsidRPr="00D364BD">
              <w:rPr>
                <w:rFonts w:ascii="Times New Roman" w:hAnsi="Times New Roman" w:cs="Times New Roman"/>
                <w:b/>
                <w:sz w:val="24"/>
                <w:szCs w:val="24"/>
              </w:rPr>
              <w:t>.</w:t>
            </w:r>
          </w:p>
        </w:tc>
        <w:tc>
          <w:tcPr>
            <w:tcW w:w="3530" w:type="dxa"/>
          </w:tcPr>
          <w:p w14:paraId="69850D80" w14:textId="4354CF86" w:rsidR="00B64368" w:rsidRPr="00D364BD" w:rsidRDefault="00CB53F8" w:rsidP="001836E8">
            <w:pPr>
              <w:rPr>
                <w:rFonts w:ascii="Times New Roman" w:hAnsi="Times New Roman" w:cs="Times New Roman"/>
                <w:b/>
                <w:sz w:val="24"/>
                <w:szCs w:val="24"/>
              </w:rPr>
            </w:pPr>
            <w:r w:rsidRPr="00D364BD">
              <w:rPr>
                <w:rFonts w:ascii="Times New Roman" w:hAnsi="Times New Roman" w:cs="Times New Roman"/>
                <w:b/>
                <w:sz w:val="24"/>
                <w:szCs w:val="24"/>
              </w:rPr>
              <w:t>Atsiskaitym</w:t>
            </w:r>
            <w:r w:rsidR="001836E8" w:rsidRPr="00D364BD">
              <w:rPr>
                <w:rFonts w:ascii="Times New Roman" w:hAnsi="Times New Roman" w:cs="Times New Roman"/>
                <w:b/>
                <w:sz w:val="24"/>
                <w:szCs w:val="24"/>
              </w:rPr>
              <w:t>o tvarka</w:t>
            </w:r>
          </w:p>
        </w:tc>
        <w:tc>
          <w:tcPr>
            <w:tcW w:w="5539" w:type="dxa"/>
          </w:tcPr>
          <w:p w14:paraId="3063D891" w14:textId="424BDA69" w:rsidR="009B5C9B" w:rsidRPr="00D364BD" w:rsidRDefault="005B0DB1" w:rsidP="005B0DB1">
            <w:pPr>
              <w:jc w:val="both"/>
              <w:rPr>
                <w:rFonts w:ascii="Times New Roman" w:hAnsi="Times New Roman" w:cs="Times New Roman"/>
                <w:color w:val="000000"/>
                <w:sz w:val="24"/>
                <w:szCs w:val="24"/>
              </w:rPr>
            </w:pPr>
            <w:r w:rsidRPr="00D364BD">
              <w:rPr>
                <w:rFonts w:ascii="Times New Roman" w:hAnsi="Times New Roman" w:cs="Times New Roman"/>
                <w:color w:val="000000"/>
                <w:sz w:val="24"/>
                <w:szCs w:val="24"/>
              </w:rPr>
              <w:t>Po perdavimo–priėmimo akto pasirašymo, tiekėjas per 2 kalendorines dienas elektroniniu būdu pateikia sąskaitą faktūrą ir aktą.</w:t>
            </w:r>
            <w:r w:rsidRPr="00D364BD">
              <w:rPr>
                <w:rFonts w:ascii="Times New Roman" w:hAnsi="Times New Roman" w:cs="Times New Roman"/>
                <w:color w:val="000000"/>
                <w:sz w:val="24"/>
                <w:szCs w:val="24"/>
              </w:rPr>
              <w:br/>
              <w:t>8.2. Pirkėjas atsiskaito per 30 kalendorinių dienų nuo sąskaitos faktūros gavimo dienos.</w:t>
            </w:r>
            <w:r w:rsidRPr="00D364BD">
              <w:rPr>
                <w:rFonts w:ascii="Times New Roman" w:hAnsi="Times New Roman" w:cs="Times New Roman"/>
                <w:color w:val="000000"/>
                <w:sz w:val="24"/>
                <w:szCs w:val="24"/>
              </w:rPr>
              <w:br/>
              <w:t>8.3. Avansas nemokamas.</w:t>
            </w:r>
            <w:r w:rsidRPr="00D364BD">
              <w:rPr>
                <w:rFonts w:ascii="Times New Roman" w:hAnsi="Times New Roman" w:cs="Times New Roman"/>
                <w:color w:val="000000"/>
                <w:sz w:val="24"/>
                <w:szCs w:val="24"/>
              </w:rPr>
              <w:t xml:space="preserve"> </w:t>
            </w:r>
          </w:p>
        </w:tc>
      </w:tr>
      <w:tr w:rsidR="00B64368" w:rsidRPr="00D364BD" w14:paraId="17868E8E" w14:textId="77777777" w:rsidTr="00F54CF8">
        <w:trPr>
          <w:trHeight w:val="1979"/>
        </w:trPr>
        <w:tc>
          <w:tcPr>
            <w:tcW w:w="565" w:type="dxa"/>
          </w:tcPr>
          <w:p w14:paraId="7B00B4DA" w14:textId="4AEFCA3B" w:rsidR="00B64368" w:rsidRPr="00D364BD" w:rsidRDefault="00280015" w:rsidP="002F119A">
            <w:pPr>
              <w:rPr>
                <w:rFonts w:ascii="Times New Roman" w:hAnsi="Times New Roman" w:cs="Times New Roman"/>
                <w:b/>
                <w:sz w:val="24"/>
                <w:szCs w:val="24"/>
              </w:rPr>
            </w:pPr>
            <w:r w:rsidRPr="00D364BD">
              <w:rPr>
                <w:rFonts w:ascii="Times New Roman" w:hAnsi="Times New Roman" w:cs="Times New Roman"/>
                <w:b/>
                <w:sz w:val="24"/>
                <w:szCs w:val="24"/>
              </w:rPr>
              <w:lastRenderedPageBreak/>
              <w:t>9</w:t>
            </w:r>
            <w:r w:rsidR="006F3E1B" w:rsidRPr="00D364BD">
              <w:rPr>
                <w:rFonts w:ascii="Times New Roman" w:hAnsi="Times New Roman" w:cs="Times New Roman"/>
                <w:b/>
                <w:sz w:val="24"/>
                <w:szCs w:val="24"/>
              </w:rPr>
              <w:t>.</w:t>
            </w:r>
          </w:p>
        </w:tc>
        <w:tc>
          <w:tcPr>
            <w:tcW w:w="3530" w:type="dxa"/>
          </w:tcPr>
          <w:p w14:paraId="5D63C86F" w14:textId="2ADC4D0A" w:rsidR="00B64368" w:rsidRPr="00D364BD" w:rsidRDefault="00B64368" w:rsidP="006F3E1B">
            <w:pPr>
              <w:rPr>
                <w:rFonts w:ascii="Times New Roman" w:hAnsi="Times New Roman" w:cs="Times New Roman"/>
                <w:b/>
                <w:sz w:val="24"/>
                <w:szCs w:val="24"/>
              </w:rPr>
            </w:pPr>
            <w:r w:rsidRPr="00D364BD">
              <w:rPr>
                <w:rFonts w:ascii="Times New Roman" w:hAnsi="Times New Roman" w:cs="Times New Roman"/>
                <w:b/>
                <w:sz w:val="24"/>
                <w:szCs w:val="24"/>
              </w:rPr>
              <w:t>Kokybė ir trūkumų pašalinimas</w:t>
            </w:r>
          </w:p>
        </w:tc>
        <w:tc>
          <w:tcPr>
            <w:tcW w:w="5539" w:type="dxa"/>
          </w:tcPr>
          <w:p w14:paraId="1EC968DD" w14:textId="0A8137D8" w:rsidR="007D6621" w:rsidRPr="007D6621" w:rsidRDefault="007D6621" w:rsidP="007D6621">
            <w:pPr>
              <w:pStyle w:val="Sraopastraipa"/>
              <w:numPr>
                <w:ilvl w:val="0"/>
                <w:numId w:val="6"/>
              </w:numPr>
              <w:tabs>
                <w:tab w:val="left" w:pos="567"/>
              </w:tabs>
              <w:ind w:left="87" w:firstLine="142"/>
              <w:jc w:val="both"/>
              <w:rPr>
                <w:rFonts w:ascii="Times New Roman" w:hAnsi="Times New Roman" w:cs="Times New Roman"/>
                <w:sz w:val="24"/>
                <w:szCs w:val="24"/>
              </w:rPr>
            </w:pPr>
            <w:r w:rsidRPr="007D6621">
              <w:rPr>
                <w:rFonts w:ascii="Times New Roman" w:hAnsi="Times New Roman" w:cs="Times New Roman"/>
                <w:sz w:val="24"/>
                <w:szCs w:val="24"/>
              </w:rPr>
              <w:t xml:space="preserve">Tiekėjas garantuoja, kad prekės tinkamos naudoti pagal paskirtį ir neturi paslėptų trūkumų. </w:t>
            </w:r>
          </w:p>
          <w:p w14:paraId="21ECE128" w14:textId="67124CA4" w:rsidR="00B64368" w:rsidRPr="00D364BD" w:rsidRDefault="007D6621" w:rsidP="007D6621">
            <w:pPr>
              <w:pStyle w:val="Sraopastraipa"/>
              <w:numPr>
                <w:ilvl w:val="0"/>
                <w:numId w:val="6"/>
              </w:numPr>
              <w:tabs>
                <w:tab w:val="left" w:pos="540"/>
              </w:tabs>
              <w:spacing w:before="60" w:after="60"/>
              <w:ind w:left="87" w:firstLine="142"/>
              <w:jc w:val="both"/>
              <w:rPr>
                <w:rFonts w:ascii="Times New Roman" w:hAnsi="Times New Roman" w:cs="Times New Roman"/>
                <w:sz w:val="24"/>
                <w:szCs w:val="24"/>
              </w:rPr>
            </w:pPr>
            <w:r w:rsidRPr="00D364BD">
              <w:rPr>
                <w:rFonts w:ascii="Times New Roman" w:hAnsi="Times New Roman" w:cs="Times New Roman"/>
                <w:sz w:val="24"/>
                <w:szCs w:val="24"/>
              </w:rPr>
              <w:t>Už trūkumų nepašalinimą per nustatytą terminą taikomi delspinigiai – 0,05 % nuo trūkumų turinčių prekių kainos už kiekvieną uždelstą dieną, bet ne mažiau kaip 30,00 EUR už vieną vėlavimo laikotarpį.</w:t>
            </w:r>
          </w:p>
        </w:tc>
      </w:tr>
      <w:tr w:rsidR="00D753AB" w:rsidRPr="00D364BD" w14:paraId="32D68EAE" w14:textId="77777777" w:rsidTr="00280015">
        <w:tc>
          <w:tcPr>
            <w:tcW w:w="565" w:type="dxa"/>
          </w:tcPr>
          <w:p w14:paraId="784D3104" w14:textId="0967B8C5" w:rsidR="00D753AB" w:rsidRPr="00D364BD" w:rsidRDefault="00280015" w:rsidP="002F119A">
            <w:pPr>
              <w:rPr>
                <w:rFonts w:ascii="Times New Roman" w:hAnsi="Times New Roman" w:cs="Times New Roman"/>
                <w:b/>
                <w:sz w:val="24"/>
                <w:szCs w:val="24"/>
              </w:rPr>
            </w:pPr>
            <w:r w:rsidRPr="00D364BD">
              <w:rPr>
                <w:rFonts w:ascii="Times New Roman" w:hAnsi="Times New Roman" w:cs="Times New Roman"/>
                <w:b/>
                <w:sz w:val="24"/>
                <w:szCs w:val="24"/>
              </w:rPr>
              <w:t>10</w:t>
            </w:r>
            <w:r w:rsidR="00D753AB" w:rsidRPr="00D364BD">
              <w:rPr>
                <w:rFonts w:ascii="Times New Roman" w:hAnsi="Times New Roman" w:cs="Times New Roman"/>
                <w:b/>
                <w:sz w:val="24"/>
                <w:szCs w:val="24"/>
              </w:rPr>
              <w:t>.</w:t>
            </w:r>
          </w:p>
        </w:tc>
        <w:tc>
          <w:tcPr>
            <w:tcW w:w="3530" w:type="dxa"/>
          </w:tcPr>
          <w:p w14:paraId="445E5E6A" w14:textId="525A6535" w:rsidR="00D753AB" w:rsidRPr="00D364BD" w:rsidRDefault="00D753AB" w:rsidP="006F3E1B">
            <w:pPr>
              <w:rPr>
                <w:rFonts w:ascii="Times New Roman" w:hAnsi="Times New Roman" w:cs="Times New Roman"/>
                <w:b/>
                <w:sz w:val="24"/>
                <w:szCs w:val="24"/>
              </w:rPr>
            </w:pPr>
            <w:r w:rsidRPr="00D364BD">
              <w:rPr>
                <w:rFonts w:ascii="Times New Roman" w:hAnsi="Times New Roman" w:cs="Times New Roman"/>
                <w:b/>
                <w:sz w:val="24"/>
                <w:szCs w:val="24"/>
              </w:rPr>
              <w:t>Garantija</w:t>
            </w:r>
          </w:p>
        </w:tc>
        <w:tc>
          <w:tcPr>
            <w:tcW w:w="5539" w:type="dxa"/>
          </w:tcPr>
          <w:p w14:paraId="1E161BCE" w14:textId="5F7D59F3" w:rsidR="003440D7" w:rsidRPr="00D364BD" w:rsidRDefault="003440D7" w:rsidP="003440D7">
            <w:pPr>
              <w:pStyle w:val="Sraopastraipa"/>
              <w:numPr>
                <w:ilvl w:val="0"/>
                <w:numId w:val="15"/>
              </w:numPr>
              <w:tabs>
                <w:tab w:val="left" w:pos="567"/>
              </w:tabs>
              <w:jc w:val="both"/>
              <w:rPr>
                <w:rFonts w:ascii="Times New Roman" w:hAnsi="Times New Roman" w:cs="Times New Roman"/>
                <w:sz w:val="24"/>
                <w:szCs w:val="24"/>
              </w:rPr>
            </w:pPr>
            <w:r w:rsidRPr="00D364BD">
              <w:rPr>
                <w:rFonts w:ascii="Times New Roman" w:hAnsi="Times New Roman" w:cs="Times New Roman"/>
                <w:sz w:val="24"/>
                <w:szCs w:val="24"/>
              </w:rPr>
              <w:t xml:space="preserve">Garantinis terminas – 12 mėnesių. </w:t>
            </w:r>
          </w:p>
          <w:p w14:paraId="513561E9" w14:textId="22EB1C2D" w:rsidR="003440D7" w:rsidRPr="00D364BD" w:rsidRDefault="003440D7" w:rsidP="003440D7">
            <w:pPr>
              <w:pStyle w:val="Sraopastraipa"/>
              <w:numPr>
                <w:ilvl w:val="0"/>
                <w:numId w:val="15"/>
              </w:numPr>
              <w:tabs>
                <w:tab w:val="left" w:pos="567"/>
              </w:tabs>
              <w:jc w:val="both"/>
              <w:rPr>
                <w:rFonts w:ascii="Times New Roman" w:hAnsi="Times New Roman" w:cs="Times New Roman"/>
                <w:sz w:val="24"/>
                <w:szCs w:val="24"/>
              </w:rPr>
            </w:pPr>
            <w:r w:rsidRPr="00D364BD">
              <w:rPr>
                <w:rFonts w:ascii="Times New Roman" w:hAnsi="Times New Roman" w:cs="Times New Roman"/>
                <w:sz w:val="24"/>
                <w:szCs w:val="24"/>
              </w:rPr>
              <w:t xml:space="preserve">Trūkumai turi būti pašalinti per 10 darbo dienų nuo informavimo. </w:t>
            </w:r>
          </w:p>
          <w:p w14:paraId="07FA0AB4" w14:textId="3CF516D7" w:rsidR="003440D7" w:rsidRPr="00D364BD" w:rsidRDefault="003440D7" w:rsidP="003440D7">
            <w:pPr>
              <w:pStyle w:val="Sraopastraipa"/>
              <w:numPr>
                <w:ilvl w:val="0"/>
                <w:numId w:val="15"/>
              </w:numPr>
              <w:tabs>
                <w:tab w:val="left" w:pos="567"/>
              </w:tabs>
              <w:jc w:val="both"/>
              <w:rPr>
                <w:rFonts w:ascii="Times New Roman" w:hAnsi="Times New Roman" w:cs="Times New Roman"/>
                <w:sz w:val="24"/>
                <w:szCs w:val="24"/>
              </w:rPr>
            </w:pPr>
            <w:r w:rsidRPr="00D364BD">
              <w:rPr>
                <w:rFonts w:ascii="Times New Roman" w:hAnsi="Times New Roman" w:cs="Times New Roman"/>
                <w:sz w:val="24"/>
                <w:szCs w:val="24"/>
              </w:rPr>
              <w:t xml:space="preserve">Garantija taikoma visam pirkimo objektui, įskaitant montavimą ir dokumentaciją. </w:t>
            </w:r>
          </w:p>
          <w:p w14:paraId="1E7953D0" w14:textId="4CC79B5F" w:rsidR="003440D7" w:rsidRPr="00D364BD" w:rsidRDefault="003440D7" w:rsidP="003440D7">
            <w:pPr>
              <w:pStyle w:val="Sraopastraipa"/>
              <w:numPr>
                <w:ilvl w:val="0"/>
                <w:numId w:val="15"/>
              </w:numPr>
              <w:tabs>
                <w:tab w:val="left" w:pos="567"/>
              </w:tabs>
              <w:jc w:val="both"/>
              <w:rPr>
                <w:rFonts w:ascii="Times New Roman" w:hAnsi="Times New Roman" w:cs="Times New Roman"/>
                <w:sz w:val="24"/>
                <w:szCs w:val="24"/>
              </w:rPr>
            </w:pPr>
            <w:r w:rsidRPr="00D364BD">
              <w:rPr>
                <w:rFonts w:ascii="Times New Roman" w:hAnsi="Times New Roman" w:cs="Times New Roman"/>
                <w:sz w:val="24"/>
                <w:szCs w:val="24"/>
              </w:rPr>
              <w:t xml:space="preserve">Naujiems pakeistiems gaminiams taikomas toks pats garantinis terminas. </w:t>
            </w:r>
          </w:p>
          <w:p w14:paraId="7358DB00" w14:textId="055D09CB" w:rsidR="00FE3836" w:rsidRPr="00D364BD" w:rsidRDefault="003440D7" w:rsidP="003440D7">
            <w:pPr>
              <w:pStyle w:val="Sraopastraipa"/>
              <w:widowControl w:val="0"/>
              <w:numPr>
                <w:ilvl w:val="0"/>
                <w:numId w:val="15"/>
              </w:numPr>
              <w:tabs>
                <w:tab w:val="left" w:pos="937"/>
              </w:tabs>
              <w:suppressAutoHyphens/>
              <w:jc w:val="both"/>
              <w:rPr>
                <w:rStyle w:val="Laukeliai"/>
                <w:rFonts w:ascii="Times New Roman" w:hAnsi="Times New Roman" w:cs="Times New Roman"/>
                <w:bCs/>
                <w:sz w:val="24"/>
                <w:szCs w:val="24"/>
              </w:rPr>
            </w:pPr>
            <w:r w:rsidRPr="00D364BD">
              <w:rPr>
                <w:rFonts w:ascii="Times New Roman" w:hAnsi="Times New Roman" w:cs="Times New Roman"/>
                <w:sz w:val="24"/>
                <w:szCs w:val="24"/>
              </w:rPr>
              <w:t>Garantija netaikoma, jei defektai atsirado dėl netinkamo naudojimo.</w:t>
            </w:r>
          </w:p>
        </w:tc>
      </w:tr>
      <w:tr w:rsidR="00B64368" w:rsidRPr="00D364BD" w14:paraId="63DE3977" w14:textId="77777777" w:rsidTr="00280015">
        <w:tc>
          <w:tcPr>
            <w:tcW w:w="565" w:type="dxa"/>
          </w:tcPr>
          <w:p w14:paraId="73F18A49" w14:textId="70ABE903" w:rsidR="00B64368" w:rsidRPr="00D364BD" w:rsidRDefault="00280015" w:rsidP="002F119A">
            <w:pPr>
              <w:rPr>
                <w:rFonts w:ascii="Times New Roman" w:hAnsi="Times New Roman" w:cs="Times New Roman"/>
                <w:b/>
                <w:sz w:val="24"/>
                <w:szCs w:val="24"/>
              </w:rPr>
            </w:pPr>
            <w:r w:rsidRPr="00D364BD">
              <w:rPr>
                <w:rFonts w:ascii="Times New Roman" w:hAnsi="Times New Roman" w:cs="Times New Roman"/>
                <w:b/>
                <w:sz w:val="24"/>
                <w:szCs w:val="24"/>
              </w:rPr>
              <w:t>11</w:t>
            </w:r>
            <w:r w:rsidR="00FE3836" w:rsidRPr="00D364BD">
              <w:rPr>
                <w:rFonts w:ascii="Times New Roman" w:hAnsi="Times New Roman" w:cs="Times New Roman"/>
                <w:b/>
                <w:sz w:val="24"/>
                <w:szCs w:val="24"/>
              </w:rPr>
              <w:t>.</w:t>
            </w:r>
          </w:p>
        </w:tc>
        <w:tc>
          <w:tcPr>
            <w:tcW w:w="3530" w:type="dxa"/>
          </w:tcPr>
          <w:p w14:paraId="20179AF4" w14:textId="41D83CBE" w:rsidR="00B64368" w:rsidRPr="00D364BD" w:rsidRDefault="00B64368" w:rsidP="002F119A">
            <w:pPr>
              <w:rPr>
                <w:rFonts w:ascii="Times New Roman" w:hAnsi="Times New Roman" w:cs="Times New Roman"/>
                <w:b/>
                <w:sz w:val="24"/>
                <w:szCs w:val="24"/>
              </w:rPr>
            </w:pPr>
            <w:r w:rsidRPr="00D364BD">
              <w:rPr>
                <w:rFonts w:ascii="Times New Roman" w:hAnsi="Times New Roman" w:cs="Times New Roman"/>
                <w:b/>
                <w:sz w:val="24"/>
                <w:szCs w:val="24"/>
              </w:rPr>
              <w:t>Žalieji reikalavimai</w:t>
            </w:r>
          </w:p>
        </w:tc>
        <w:tc>
          <w:tcPr>
            <w:tcW w:w="5539" w:type="dxa"/>
          </w:tcPr>
          <w:p w14:paraId="42865722" w14:textId="11B0586C" w:rsidR="004B079A" w:rsidRPr="00D364BD" w:rsidRDefault="0010406F" w:rsidP="004F3CF4">
            <w:pPr>
              <w:tabs>
                <w:tab w:val="left" w:pos="851"/>
              </w:tabs>
              <w:spacing w:before="60" w:after="60"/>
              <w:jc w:val="both"/>
              <w:rPr>
                <w:rFonts w:ascii="Times New Roman" w:hAnsi="Times New Roman" w:cs="Times New Roman"/>
                <w:sz w:val="24"/>
                <w:szCs w:val="24"/>
              </w:rPr>
            </w:pPr>
            <w:r w:rsidRPr="00D364BD">
              <w:rPr>
                <w:rFonts w:ascii="Times New Roman" w:hAnsi="Times New Roman" w:cs="Times New Roman"/>
                <w:sz w:val="24"/>
                <w:szCs w:val="24"/>
              </w:rPr>
              <w:t xml:space="preserve">11.1. </w:t>
            </w:r>
            <w:r w:rsidR="004B079A" w:rsidRPr="00D364BD">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4.4.4  punktu: Užsakymų,  sąskaitų teikimas bei bendravimas tarp Tiekėjo ir Perkančiosios organizacijos bus vykdomas tik elektroninėmis   priemonėmis (telefonu, elektroniniu paštu ar kt.), kita dokumentacija teikiama elektroninėmis priemonėmis (elektroniniu paštu ar kt.), sutartys  bus pasirašomos tik elektroninėmis priemonėmis (elektroniniu parašu), Prekės ir Kitos prekės turi būti pristatomos ne intensyvaus eismo metu bei 4.4.4.4 p. prekės turi būti tvirtos, ilgaamžės, funkcionalios, ji ar jos sudedamosios dalys tinka naudoti daug kartų ir (ar) lengvai pataisomos, ir (ar) pakeičiamos. </w:t>
            </w:r>
          </w:p>
          <w:p w14:paraId="0F88F206" w14:textId="1D6998D9" w:rsidR="006F77F0" w:rsidRPr="00D364BD" w:rsidRDefault="0010406F" w:rsidP="006F77F0">
            <w:pPr>
              <w:pStyle w:val="Default"/>
              <w:jc w:val="both"/>
              <w:rPr>
                <w:rFonts w:ascii="Times New Roman" w:hAnsi="Times New Roman" w:cs="Times New Roman"/>
              </w:rPr>
            </w:pPr>
            <w:r w:rsidRPr="00D364BD">
              <w:rPr>
                <w:rFonts w:ascii="Times New Roman" w:hAnsi="Times New Roman" w:cs="Times New Roman"/>
              </w:rPr>
              <w:t xml:space="preserve">11.2. </w:t>
            </w:r>
            <w:r w:rsidR="006F77F0" w:rsidRPr="00D364BD">
              <w:rPr>
                <w:rFonts w:ascii="Times New Roman" w:hAnsi="Times New Roman" w:cs="Times New Roman"/>
              </w:rPr>
              <w:t>Pakuočių reikalavimai</w:t>
            </w:r>
          </w:p>
          <w:p w14:paraId="13B99498" w14:textId="77777777" w:rsidR="006F77F0" w:rsidRPr="006F77F0" w:rsidRDefault="006F77F0" w:rsidP="006F77F0">
            <w:pPr>
              <w:pStyle w:val="Default"/>
              <w:jc w:val="both"/>
              <w:rPr>
                <w:rFonts w:ascii="Times New Roman" w:hAnsi="Times New Roman" w:cs="Times New Roman"/>
              </w:rPr>
            </w:pPr>
            <w:r w:rsidRPr="006F77F0">
              <w:rPr>
                <w:rFonts w:ascii="Times New Roman" w:hAnsi="Times New Roman" w:cs="Times New Roman"/>
              </w:rPr>
              <w:t>Jeigu prekės yra pakuojamos, jų pakuotės turi atitikti:</w:t>
            </w:r>
          </w:p>
          <w:p w14:paraId="5186387A" w14:textId="77777777" w:rsidR="006F77F0" w:rsidRPr="006F77F0" w:rsidRDefault="006F77F0" w:rsidP="006F77F0">
            <w:pPr>
              <w:pStyle w:val="Default"/>
              <w:numPr>
                <w:ilvl w:val="0"/>
                <w:numId w:val="16"/>
              </w:numPr>
              <w:jc w:val="both"/>
              <w:rPr>
                <w:rFonts w:ascii="Times New Roman" w:hAnsi="Times New Roman" w:cs="Times New Roman"/>
              </w:rPr>
            </w:pPr>
            <w:r w:rsidRPr="006F77F0">
              <w:rPr>
                <w:rFonts w:ascii="Times New Roman" w:hAnsi="Times New Roman" w:cs="Times New Roman"/>
              </w:rPr>
              <w:t xml:space="preserve">Lietuvos Respublikos pakuočių ir pakuočių atliekų tvarkymo įstatymo (2001 m. rugsėjo 25 d. Nr. IX-517) nuostatas; </w:t>
            </w:r>
            <w:hyperlink r:id="rId11" w:history="1">
              <w:r w:rsidRPr="006F77F0">
                <w:rPr>
                  <w:rStyle w:val="Hipersaitas"/>
                  <w:rFonts w:ascii="Times New Roman" w:hAnsi="Times New Roman" w:cs="Times New Roman"/>
                </w:rPr>
                <w:t>[e-seimas.lrs.lt]</w:t>
              </w:r>
            </w:hyperlink>
          </w:p>
          <w:p w14:paraId="25316F12" w14:textId="77777777" w:rsidR="006F77F0" w:rsidRPr="006F77F0" w:rsidRDefault="006F77F0" w:rsidP="006F77F0">
            <w:pPr>
              <w:pStyle w:val="Default"/>
              <w:numPr>
                <w:ilvl w:val="0"/>
                <w:numId w:val="16"/>
              </w:numPr>
              <w:jc w:val="both"/>
              <w:rPr>
                <w:rFonts w:ascii="Times New Roman" w:hAnsi="Times New Roman" w:cs="Times New Roman"/>
              </w:rPr>
            </w:pPr>
            <w:r w:rsidRPr="006F77F0">
              <w:rPr>
                <w:rFonts w:ascii="Times New Roman" w:hAnsi="Times New Roman" w:cs="Times New Roman"/>
              </w:rPr>
              <w:t xml:space="preserve">Lietuvos Respublikos aplinkos ministro 2002 m. birželio 27 d. įsakymu Nr. 348 patvirtintas Pakuočių ir pakuočių atliekų tvarkymo taisykles. </w:t>
            </w:r>
            <w:hyperlink r:id="rId12" w:history="1">
              <w:r w:rsidRPr="006F77F0">
                <w:rPr>
                  <w:rStyle w:val="Hipersaitas"/>
                  <w:rFonts w:ascii="Times New Roman" w:hAnsi="Times New Roman" w:cs="Times New Roman"/>
                </w:rPr>
                <w:t>[e-seimas.lrs.lt]</w:t>
              </w:r>
            </w:hyperlink>
          </w:p>
          <w:p w14:paraId="747EDBB4" w14:textId="77777777" w:rsidR="006F77F0" w:rsidRPr="006F77F0" w:rsidRDefault="006F77F0" w:rsidP="006F77F0">
            <w:pPr>
              <w:pStyle w:val="Default"/>
              <w:jc w:val="both"/>
              <w:rPr>
                <w:rFonts w:ascii="Times New Roman" w:hAnsi="Times New Roman" w:cs="Times New Roman"/>
              </w:rPr>
            </w:pPr>
            <w:r w:rsidRPr="006F77F0">
              <w:rPr>
                <w:rFonts w:ascii="Times New Roman" w:hAnsi="Times New Roman" w:cs="Times New Roman"/>
              </w:rPr>
              <w:t>Pakuotės ir jų komponentai turi būti:</w:t>
            </w:r>
          </w:p>
          <w:p w14:paraId="41BF843F" w14:textId="77777777" w:rsidR="006F77F0" w:rsidRPr="006F77F0" w:rsidRDefault="006F77F0" w:rsidP="006F77F0">
            <w:pPr>
              <w:pStyle w:val="Default"/>
              <w:numPr>
                <w:ilvl w:val="0"/>
                <w:numId w:val="17"/>
              </w:numPr>
              <w:jc w:val="both"/>
              <w:rPr>
                <w:rFonts w:ascii="Times New Roman" w:hAnsi="Times New Roman" w:cs="Times New Roman"/>
              </w:rPr>
            </w:pPr>
            <w:r w:rsidRPr="006F77F0">
              <w:rPr>
                <w:rFonts w:ascii="Times New Roman" w:hAnsi="Times New Roman" w:cs="Times New Roman"/>
              </w:rPr>
              <w:t>Pagaminti taip, kad būtų tinkami pakartotiniam naudojimui, perdirbimui ar kitaip panaudojami;</w:t>
            </w:r>
          </w:p>
          <w:p w14:paraId="6B414877" w14:textId="77777777" w:rsidR="006F77F0" w:rsidRPr="006F77F0" w:rsidRDefault="006F77F0" w:rsidP="006F77F0">
            <w:pPr>
              <w:pStyle w:val="Default"/>
              <w:numPr>
                <w:ilvl w:val="0"/>
                <w:numId w:val="17"/>
              </w:numPr>
              <w:jc w:val="both"/>
              <w:rPr>
                <w:rFonts w:ascii="Times New Roman" w:hAnsi="Times New Roman" w:cs="Times New Roman"/>
              </w:rPr>
            </w:pPr>
            <w:r w:rsidRPr="006F77F0">
              <w:rPr>
                <w:rFonts w:ascii="Times New Roman" w:hAnsi="Times New Roman" w:cs="Times New Roman"/>
              </w:rPr>
              <w:t>Pažymėti pagal teisės aktų reikalavimus, jei taikoma;</w:t>
            </w:r>
          </w:p>
          <w:p w14:paraId="6380EBAD" w14:textId="4D19C067" w:rsidR="00B64368" w:rsidRPr="00113900" w:rsidRDefault="006F77F0" w:rsidP="00113900">
            <w:pPr>
              <w:pStyle w:val="Default"/>
              <w:numPr>
                <w:ilvl w:val="0"/>
                <w:numId w:val="17"/>
              </w:numPr>
              <w:jc w:val="both"/>
              <w:rPr>
                <w:rFonts w:ascii="Times New Roman" w:hAnsi="Times New Roman" w:cs="Times New Roman"/>
              </w:rPr>
            </w:pPr>
            <w:r w:rsidRPr="006F77F0">
              <w:rPr>
                <w:rFonts w:ascii="Times New Roman" w:hAnsi="Times New Roman" w:cs="Times New Roman"/>
              </w:rPr>
              <w:t>Neviršyti leistinų kenksmingųjų medžiagų kiekių, kaip nustatyta taisyklėse</w:t>
            </w:r>
            <w:r w:rsidR="00113900">
              <w:rPr>
                <w:rFonts w:ascii="Times New Roman" w:hAnsi="Times New Roman" w:cs="Times New Roman"/>
              </w:rPr>
              <w:t>.</w:t>
            </w:r>
          </w:p>
        </w:tc>
      </w:tr>
      <w:tr w:rsidR="00B64368" w:rsidRPr="00D364BD" w14:paraId="09952645" w14:textId="77777777" w:rsidTr="00280015">
        <w:tc>
          <w:tcPr>
            <w:tcW w:w="565" w:type="dxa"/>
          </w:tcPr>
          <w:p w14:paraId="0BA91C32" w14:textId="17129601" w:rsidR="00B64368" w:rsidRPr="00D364BD" w:rsidRDefault="00357F8E" w:rsidP="002F119A">
            <w:pPr>
              <w:rPr>
                <w:rFonts w:ascii="Times New Roman" w:hAnsi="Times New Roman" w:cs="Times New Roman"/>
                <w:b/>
                <w:sz w:val="24"/>
                <w:szCs w:val="24"/>
              </w:rPr>
            </w:pPr>
            <w:r>
              <w:rPr>
                <w:rFonts w:ascii="Times New Roman" w:hAnsi="Times New Roman" w:cs="Times New Roman"/>
                <w:b/>
                <w:sz w:val="24"/>
                <w:szCs w:val="24"/>
              </w:rPr>
              <w:t>12.</w:t>
            </w:r>
          </w:p>
        </w:tc>
        <w:tc>
          <w:tcPr>
            <w:tcW w:w="3530" w:type="dxa"/>
          </w:tcPr>
          <w:p w14:paraId="74B6A63C" w14:textId="29095115" w:rsidR="00B64368" w:rsidRPr="00D364BD" w:rsidRDefault="00B64368" w:rsidP="00FE3836">
            <w:pPr>
              <w:rPr>
                <w:rFonts w:ascii="Times New Roman" w:hAnsi="Times New Roman" w:cs="Times New Roman"/>
                <w:b/>
                <w:sz w:val="24"/>
                <w:szCs w:val="24"/>
              </w:rPr>
            </w:pPr>
            <w:r w:rsidRPr="00D364BD">
              <w:rPr>
                <w:rFonts w:ascii="Times New Roman" w:hAnsi="Times New Roman" w:cs="Times New Roman"/>
                <w:b/>
                <w:sz w:val="24"/>
                <w:szCs w:val="24"/>
              </w:rPr>
              <w:t xml:space="preserve">Kartu su </w:t>
            </w:r>
            <w:r w:rsidR="00FE3836" w:rsidRPr="00D364BD">
              <w:rPr>
                <w:rFonts w:ascii="Times New Roman" w:hAnsi="Times New Roman" w:cs="Times New Roman"/>
                <w:b/>
                <w:sz w:val="24"/>
                <w:szCs w:val="24"/>
              </w:rPr>
              <w:t>Prekėmis</w:t>
            </w:r>
            <w:r w:rsidRPr="00D364BD">
              <w:rPr>
                <w:rFonts w:ascii="Times New Roman" w:hAnsi="Times New Roman" w:cs="Times New Roman"/>
                <w:b/>
                <w:sz w:val="24"/>
                <w:szCs w:val="24"/>
              </w:rPr>
              <w:t xml:space="preserve"> pateikiami dokumentai</w:t>
            </w:r>
          </w:p>
        </w:tc>
        <w:tc>
          <w:tcPr>
            <w:tcW w:w="5539" w:type="dxa"/>
          </w:tcPr>
          <w:p w14:paraId="1E143DD7" w14:textId="3DC35D84" w:rsidR="008627FA" w:rsidRPr="00357F8E" w:rsidRDefault="000E177D" w:rsidP="00357F8E">
            <w:pPr>
              <w:tabs>
                <w:tab w:val="left" w:pos="540"/>
              </w:tabs>
              <w:spacing w:before="60" w:after="60"/>
              <w:jc w:val="both"/>
              <w:rPr>
                <w:rFonts w:ascii="Times New Roman" w:hAnsi="Times New Roman" w:cs="Times New Roman"/>
                <w:iCs/>
                <w:sz w:val="24"/>
                <w:szCs w:val="24"/>
              </w:rPr>
            </w:pPr>
            <w:r w:rsidRPr="00357F8E">
              <w:rPr>
                <w:rStyle w:val="Laukeliai"/>
                <w:rFonts w:ascii="Times New Roman" w:hAnsi="Times New Roman" w:cs="Times New Roman"/>
                <w:iCs/>
                <w:sz w:val="24"/>
                <w:szCs w:val="24"/>
              </w:rPr>
              <w:t>Saugos duomenų lapai.</w:t>
            </w:r>
          </w:p>
        </w:tc>
      </w:tr>
      <w:tr w:rsidR="00C87BAF" w:rsidRPr="00D364BD" w14:paraId="76A7C2B4" w14:textId="77777777" w:rsidTr="00280015">
        <w:tc>
          <w:tcPr>
            <w:tcW w:w="565" w:type="dxa"/>
          </w:tcPr>
          <w:p w14:paraId="3CE303DD" w14:textId="1DB11B64" w:rsidR="00C87BAF" w:rsidRPr="00D364BD" w:rsidRDefault="00FE3836" w:rsidP="002F119A">
            <w:pPr>
              <w:rPr>
                <w:rFonts w:ascii="Times New Roman" w:hAnsi="Times New Roman" w:cs="Times New Roman"/>
                <w:b/>
                <w:sz w:val="24"/>
                <w:szCs w:val="24"/>
              </w:rPr>
            </w:pPr>
            <w:r w:rsidRPr="00D364BD">
              <w:rPr>
                <w:rFonts w:ascii="Times New Roman" w:hAnsi="Times New Roman" w:cs="Times New Roman"/>
                <w:b/>
                <w:sz w:val="24"/>
                <w:szCs w:val="24"/>
              </w:rPr>
              <w:lastRenderedPageBreak/>
              <w:t>1</w:t>
            </w:r>
            <w:r w:rsidR="00357F8E">
              <w:rPr>
                <w:rFonts w:ascii="Times New Roman" w:hAnsi="Times New Roman" w:cs="Times New Roman"/>
                <w:b/>
                <w:sz w:val="24"/>
                <w:szCs w:val="24"/>
              </w:rPr>
              <w:t>3.</w:t>
            </w:r>
          </w:p>
        </w:tc>
        <w:tc>
          <w:tcPr>
            <w:tcW w:w="3530" w:type="dxa"/>
          </w:tcPr>
          <w:p w14:paraId="6C1805D5" w14:textId="70CBD832" w:rsidR="00C87BAF" w:rsidRPr="00D364BD" w:rsidRDefault="00C87BAF" w:rsidP="005763CF">
            <w:pPr>
              <w:rPr>
                <w:rFonts w:ascii="Times New Roman" w:hAnsi="Times New Roman" w:cs="Times New Roman"/>
                <w:b/>
                <w:sz w:val="24"/>
                <w:szCs w:val="24"/>
              </w:rPr>
            </w:pPr>
            <w:r w:rsidRPr="00D364BD">
              <w:rPr>
                <w:rFonts w:ascii="Times New Roman" w:hAnsi="Times New Roman" w:cs="Times New Roman"/>
                <w:b/>
                <w:sz w:val="24"/>
                <w:szCs w:val="24"/>
              </w:rPr>
              <w:t>Priedai</w:t>
            </w:r>
          </w:p>
        </w:tc>
        <w:tc>
          <w:tcPr>
            <w:tcW w:w="5539" w:type="dxa"/>
          </w:tcPr>
          <w:p w14:paraId="43D38CA2" w14:textId="4592F9ED" w:rsidR="00C87BAF" w:rsidRPr="00D364BD" w:rsidRDefault="00C87BAF" w:rsidP="00C87BAF">
            <w:pPr>
              <w:tabs>
                <w:tab w:val="left" w:pos="426"/>
              </w:tabs>
              <w:rPr>
                <w:rFonts w:ascii="Times New Roman" w:hAnsi="Times New Roman" w:cs="Times New Roman"/>
                <w:i/>
                <w:iCs/>
                <w:color w:val="FF0000"/>
                <w:sz w:val="24"/>
                <w:szCs w:val="24"/>
              </w:rPr>
            </w:pPr>
            <w:r w:rsidRPr="00D364BD">
              <w:rPr>
                <w:rFonts w:ascii="Times New Roman" w:hAnsi="Times New Roman" w:cs="Times New Roman"/>
                <w:color w:val="000000" w:themeColor="text1"/>
                <w:sz w:val="24"/>
                <w:szCs w:val="24"/>
              </w:rPr>
              <w:t xml:space="preserve">1 priedas – </w:t>
            </w:r>
            <w:r w:rsidR="000E177D" w:rsidRPr="00D364BD">
              <w:rPr>
                <w:rFonts w:ascii="Times New Roman" w:hAnsi="Times New Roman" w:cs="Times New Roman"/>
                <w:color w:val="000000" w:themeColor="text1"/>
                <w:sz w:val="24"/>
                <w:szCs w:val="24"/>
              </w:rPr>
              <w:t>Prekių techniniai reikalavimai ir preliminarūs kiekiai</w:t>
            </w:r>
            <w:r w:rsidR="00E36913" w:rsidRPr="00D364BD">
              <w:rPr>
                <w:rFonts w:ascii="Times New Roman" w:hAnsi="Times New Roman" w:cs="Times New Roman"/>
                <w:color w:val="000000" w:themeColor="text1"/>
                <w:sz w:val="24"/>
                <w:szCs w:val="24"/>
              </w:rPr>
              <w:t>.</w:t>
            </w:r>
          </w:p>
          <w:p w14:paraId="70A4A055" w14:textId="77777777" w:rsidR="00C87BAF" w:rsidRPr="00D364BD" w:rsidRDefault="00C87BAF" w:rsidP="00117AF6">
            <w:pPr>
              <w:tabs>
                <w:tab w:val="left" w:pos="851"/>
              </w:tabs>
              <w:spacing w:before="60" w:after="60"/>
              <w:rPr>
                <w:rFonts w:ascii="Times New Roman" w:hAnsi="Times New Roman" w:cs="Times New Roman"/>
                <w:sz w:val="24"/>
                <w:szCs w:val="24"/>
              </w:rPr>
            </w:pPr>
          </w:p>
        </w:tc>
      </w:tr>
    </w:tbl>
    <w:p w14:paraId="39E9CB48" w14:textId="77777777" w:rsidR="002A7375" w:rsidRPr="00D364BD" w:rsidRDefault="002A7375">
      <w:pPr>
        <w:rPr>
          <w:rFonts w:ascii="Times New Roman" w:hAnsi="Times New Roman" w:cs="Times New Roman"/>
          <w:sz w:val="24"/>
          <w:szCs w:val="24"/>
        </w:rPr>
      </w:pPr>
    </w:p>
    <w:sectPr w:rsidR="002A7375" w:rsidRPr="00D364BD" w:rsidSect="00B72F2A">
      <w:headerReference w:type="default" r:id="rId13"/>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19C9D" w14:textId="77777777" w:rsidR="004D52CE" w:rsidRDefault="004D52CE" w:rsidP="00DD3A79">
      <w:pPr>
        <w:spacing w:line="240" w:lineRule="auto"/>
      </w:pPr>
      <w:r>
        <w:separator/>
      </w:r>
    </w:p>
  </w:endnote>
  <w:endnote w:type="continuationSeparator" w:id="0">
    <w:p w14:paraId="443168F3" w14:textId="77777777" w:rsidR="004D52CE" w:rsidRDefault="004D52C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9E7F3" w14:textId="77777777" w:rsidR="004D52CE" w:rsidRDefault="004D52CE" w:rsidP="00DD3A79">
      <w:pPr>
        <w:spacing w:line="240" w:lineRule="auto"/>
      </w:pPr>
      <w:r>
        <w:separator/>
      </w:r>
    </w:p>
  </w:footnote>
  <w:footnote w:type="continuationSeparator" w:id="0">
    <w:p w14:paraId="7E50D9F2" w14:textId="77777777" w:rsidR="004D52CE" w:rsidRDefault="004D52CE"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5CB2694" w14:textId="0642D8DF"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2883F4A"/>
    <w:multiLevelType w:val="multilevel"/>
    <w:tmpl w:val="5B123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3B623DF"/>
    <w:multiLevelType w:val="hybridMultilevel"/>
    <w:tmpl w:val="7772E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ECE42E7"/>
    <w:multiLevelType w:val="multilevel"/>
    <w:tmpl w:val="927C4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410656D"/>
    <w:multiLevelType w:val="multilevel"/>
    <w:tmpl w:val="95C0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F858D7"/>
    <w:multiLevelType w:val="hybridMultilevel"/>
    <w:tmpl w:val="A5F2E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2884338">
    <w:abstractNumId w:val="13"/>
  </w:num>
  <w:num w:numId="2" w16cid:durableId="1724871316">
    <w:abstractNumId w:val="14"/>
  </w:num>
  <w:num w:numId="3" w16cid:durableId="1842963619">
    <w:abstractNumId w:val="4"/>
  </w:num>
  <w:num w:numId="4" w16cid:durableId="1254506901">
    <w:abstractNumId w:val="10"/>
  </w:num>
  <w:num w:numId="5" w16cid:durableId="1548957364">
    <w:abstractNumId w:val="3"/>
  </w:num>
  <w:num w:numId="6" w16cid:durableId="917516199">
    <w:abstractNumId w:val="11"/>
  </w:num>
  <w:num w:numId="7" w16cid:durableId="345138485">
    <w:abstractNumId w:val="9"/>
  </w:num>
  <w:num w:numId="8" w16cid:durableId="1888949729">
    <w:abstractNumId w:val="8"/>
  </w:num>
  <w:num w:numId="9" w16cid:durableId="667951495">
    <w:abstractNumId w:val="6"/>
  </w:num>
  <w:num w:numId="10" w16cid:durableId="1558667089">
    <w:abstractNumId w:val="7"/>
  </w:num>
  <w:num w:numId="11" w16cid:durableId="1165708802">
    <w:abstractNumId w:val="0"/>
  </w:num>
  <w:num w:numId="12" w16cid:durableId="2134640114">
    <w:abstractNumId w:val="1"/>
  </w:num>
  <w:num w:numId="13" w16cid:durableId="1274365616">
    <w:abstractNumId w:val="5"/>
  </w:num>
  <w:num w:numId="14" w16cid:durableId="2024935560">
    <w:abstractNumId w:val="2"/>
  </w:num>
  <w:num w:numId="15" w16cid:durableId="919800525">
    <w:abstractNumId w:val="16"/>
  </w:num>
  <w:num w:numId="16" w16cid:durableId="884099315">
    <w:abstractNumId w:val="15"/>
  </w:num>
  <w:num w:numId="17" w16cid:durableId="21298102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348BF"/>
    <w:rsid w:val="00050C8A"/>
    <w:rsid w:val="0006667C"/>
    <w:rsid w:val="000C1BD0"/>
    <w:rsid w:val="000E177D"/>
    <w:rsid w:val="000E4759"/>
    <w:rsid w:val="0010406F"/>
    <w:rsid w:val="00113900"/>
    <w:rsid w:val="00117AF6"/>
    <w:rsid w:val="001536FE"/>
    <w:rsid w:val="00177333"/>
    <w:rsid w:val="001836E8"/>
    <w:rsid w:val="00186ABA"/>
    <w:rsid w:val="001870CB"/>
    <w:rsid w:val="00191FF0"/>
    <w:rsid w:val="001A111E"/>
    <w:rsid w:val="001B280E"/>
    <w:rsid w:val="001E7D57"/>
    <w:rsid w:val="002170B6"/>
    <w:rsid w:val="0026457D"/>
    <w:rsid w:val="00280015"/>
    <w:rsid w:val="002A7375"/>
    <w:rsid w:val="002B016F"/>
    <w:rsid w:val="002F119A"/>
    <w:rsid w:val="00316DD6"/>
    <w:rsid w:val="003440D7"/>
    <w:rsid w:val="0035291F"/>
    <w:rsid w:val="00357F8E"/>
    <w:rsid w:val="00363086"/>
    <w:rsid w:val="00364AE7"/>
    <w:rsid w:val="00377A0F"/>
    <w:rsid w:val="003824F5"/>
    <w:rsid w:val="003879F1"/>
    <w:rsid w:val="003A04D4"/>
    <w:rsid w:val="003B2DB7"/>
    <w:rsid w:val="003B54F6"/>
    <w:rsid w:val="003E48E6"/>
    <w:rsid w:val="00403B91"/>
    <w:rsid w:val="00421EEE"/>
    <w:rsid w:val="0046611B"/>
    <w:rsid w:val="0046784B"/>
    <w:rsid w:val="00471775"/>
    <w:rsid w:val="004755FB"/>
    <w:rsid w:val="00496171"/>
    <w:rsid w:val="004B079A"/>
    <w:rsid w:val="004C2107"/>
    <w:rsid w:val="004D52CE"/>
    <w:rsid w:val="004F3CF4"/>
    <w:rsid w:val="00513A28"/>
    <w:rsid w:val="00533CE3"/>
    <w:rsid w:val="00542F4A"/>
    <w:rsid w:val="005763CF"/>
    <w:rsid w:val="005A784F"/>
    <w:rsid w:val="005B0172"/>
    <w:rsid w:val="005B0DB1"/>
    <w:rsid w:val="005B3727"/>
    <w:rsid w:val="005B5F26"/>
    <w:rsid w:val="005D2E58"/>
    <w:rsid w:val="00641CD5"/>
    <w:rsid w:val="00666F21"/>
    <w:rsid w:val="00672D56"/>
    <w:rsid w:val="0068364F"/>
    <w:rsid w:val="006A0610"/>
    <w:rsid w:val="006A597B"/>
    <w:rsid w:val="006A5E6F"/>
    <w:rsid w:val="006B069B"/>
    <w:rsid w:val="006C5745"/>
    <w:rsid w:val="006C5FC5"/>
    <w:rsid w:val="006F1AD3"/>
    <w:rsid w:val="006F3916"/>
    <w:rsid w:val="006F3E1B"/>
    <w:rsid w:val="006F5138"/>
    <w:rsid w:val="006F77F0"/>
    <w:rsid w:val="00712AFA"/>
    <w:rsid w:val="0074656E"/>
    <w:rsid w:val="00754C70"/>
    <w:rsid w:val="0075727D"/>
    <w:rsid w:val="00791558"/>
    <w:rsid w:val="007C04C6"/>
    <w:rsid w:val="007D12F7"/>
    <w:rsid w:val="007D6621"/>
    <w:rsid w:val="007E3C13"/>
    <w:rsid w:val="007F0F26"/>
    <w:rsid w:val="008019EE"/>
    <w:rsid w:val="008150B9"/>
    <w:rsid w:val="0083617F"/>
    <w:rsid w:val="008435F7"/>
    <w:rsid w:val="008627FA"/>
    <w:rsid w:val="00865990"/>
    <w:rsid w:val="0086670A"/>
    <w:rsid w:val="00871A40"/>
    <w:rsid w:val="00872656"/>
    <w:rsid w:val="008A6379"/>
    <w:rsid w:val="008B3D0E"/>
    <w:rsid w:val="008C4F11"/>
    <w:rsid w:val="008D78AE"/>
    <w:rsid w:val="008F0718"/>
    <w:rsid w:val="00940612"/>
    <w:rsid w:val="0094070C"/>
    <w:rsid w:val="00941F8C"/>
    <w:rsid w:val="00973A4F"/>
    <w:rsid w:val="009B25AB"/>
    <w:rsid w:val="009B5C9B"/>
    <w:rsid w:val="009C1D3B"/>
    <w:rsid w:val="009D3D32"/>
    <w:rsid w:val="00A00459"/>
    <w:rsid w:val="00A21BFA"/>
    <w:rsid w:val="00A32D67"/>
    <w:rsid w:val="00A4110C"/>
    <w:rsid w:val="00A81EEE"/>
    <w:rsid w:val="00A86057"/>
    <w:rsid w:val="00A97233"/>
    <w:rsid w:val="00AB57A3"/>
    <w:rsid w:val="00AC5358"/>
    <w:rsid w:val="00AC5D96"/>
    <w:rsid w:val="00AD7FB7"/>
    <w:rsid w:val="00AF1E07"/>
    <w:rsid w:val="00AF2722"/>
    <w:rsid w:val="00AF74F7"/>
    <w:rsid w:val="00AF7684"/>
    <w:rsid w:val="00B060F9"/>
    <w:rsid w:val="00B10A2A"/>
    <w:rsid w:val="00B23B82"/>
    <w:rsid w:val="00B25F4B"/>
    <w:rsid w:val="00B27BA1"/>
    <w:rsid w:val="00B33789"/>
    <w:rsid w:val="00B34BBB"/>
    <w:rsid w:val="00B64368"/>
    <w:rsid w:val="00B72F2A"/>
    <w:rsid w:val="00B76466"/>
    <w:rsid w:val="00BF185B"/>
    <w:rsid w:val="00C064DF"/>
    <w:rsid w:val="00C14C84"/>
    <w:rsid w:val="00C252CD"/>
    <w:rsid w:val="00C740D3"/>
    <w:rsid w:val="00C86AE1"/>
    <w:rsid w:val="00C87BAF"/>
    <w:rsid w:val="00C97435"/>
    <w:rsid w:val="00CA2CAF"/>
    <w:rsid w:val="00CB0562"/>
    <w:rsid w:val="00CB247D"/>
    <w:rsid w:val="00CB53F8"/>
    <w:rsid w:val="00CB6494"/>
    <w:rsid w:val="00CD0702"/>
    <w:rsid w:val="00D364BD"/>
    <w:rsid w:val="00D5022A"/>
    <w:rsid w:val="00D753AB"/>
    <w:rsid w:val="00D97BBB"/>
    <w:rsid w:val="00DA0E0F"/>
    <w:rsid w:val="00DB1685"/>
    <w:rsid w:val="00DB1979"/>
    <w:rsid w:val="00DB3428"/>
    <w:rsid w:val="00DB6BF0"/>
    <w:rsid w:val="00DB7E99"/>
    <w:rsid w:val="00DD184C"/>
    <w:rsid w:val="00DD3A79"/>
    <w:rsid w:val="00DE3461"/>
    <w:rsid w:val="00DF0EBE"/>
    <w:rsid w:val="00E2122E"/>
    <w:rsid w:val="00E36913"/>
    <w:rsid w:val="00E5747A"/>
    <w:rsid w:val="00E57FE9"/>
    <w:rsid w:val="00E94C09"/>
    <w:rsid w:val="00EF1417"/>
    <w:rsid w:val="00F02D0E"/>
    <w:rsid w:val="00F110B3"/>
    <w:rsid w:val="00F13103"/>
    <w:rsid w:val="00F350AC"/>
    <w:rsid w:val="00F540C2"/>
    <w:rsid w:val="00F54CF8"/>
    <w:rsid w:val="00F86097"/>
    <w:rsid w:val="00FA5161"/>
    <w:rsid w:val="00FD50BE"/>
    <w:rsid w:val="00FD5A9B"/>
    <w:rsid w:val="00FD73F2"/>
    <w:rsid w:val="00FE38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styleId="Pataisymai">
    <w:name w:val="Revision"/>
    <w:hidden/>
    <w:uiPriority w:val="99"/>
    <w:semiHidden/>
    <w:rsid w:val="00DB3428"/>
    <w:pPr>
      <w:spacing w:line="240" w:lineRule="auto"/>
      <w:ind w:firstLine="0"/>
    </w:pPr>
  </w:style>
  <w:style w:type="paragraph" w:styleId="prastasiniatinklio">
    <w:name w:val="Normal (Web)"/>
    <w:basedOn w:val="prastasis"/>
    <w:uiPriority w:val="99"/>
    <w:semiHidden/>
    <w:unhideWhenUsed/>
    <w:rsid w:val="006F77F0"/>
    <w:rPr>
      <w:rFonts w:ascii="Times New Roman" w:hAnsi="Times New Roman" w:cs="Times New Roman"/>
      <w:sz w:val="24"/>
      <w:szCs w:val="24"/>
    </w:rPr>
  </w:style>
  <w:style w:type="character" w:styleId="Hipersaitas">
    <w:name w:val="Hyperlink"/>
    <w:basedOn w:val="Numatytasispastraiposriftas"/>
    <w:uiPriority w:val="99"/>
    <w:unhideWhenUsed/>
    <w:rsid w:val="006F77F0"/>
    <w:rPr>
      <w:color w:val="0563C1" w:themeColor="hyperlink"/>
      <w:u w:val="single"/>
    </w:rPr>
  </w:style>
  <w:style w:type="character" w:styleId="Neapdorotaspaminjimas">
    <w:name w:val="Unresolved Mention"/>
    <w:basedOn w:val="Numatytasispastraiposriftas"/>
    <w:uiPriority w:val="99"/>
    <w:semiHidden/>
    <w:unhideWhenUsed/>
    <w:rsid w:val="006F77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179369/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Editions/lt/TAD/TAIS.150891"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
      <w:docPartPr>
        <w:name w:val="FB126283F5264166B97D5B6B7EC9CA00"/>
        <w:category>
          <w:name w:val="General"/>
          <w:gallery w:val="placeholder"/>
        </w:category>
        <w:types>
          <w:type w:val="bbPlcHdr"/>
        </w:types>
        <w:behaviors>
          <w:behavior w:val="content"/>
        </w:behaviors>
        <w:guid w:val="{0B8E043F-71A7-4D31-96F1-7F1567871202}"/>
      </w:docPartPr>
      <w:docPartBody>
        <w:p w:rsidR="00E37879" w:rsidRDefault="001331C6" w:rsidP="001331C6">
          <w:pPr>
            <w:pStyle w:val="FB126283F5264166B97D5B6B7EC9CA00"/>
          </w:pPr>
          <w:r w:rsidRPr="00025847">
            <w:rPr>
              <w:rStyle w:val="Vietosrezervavimoenklotekstas"/>
            </w:rPr>
            <w:t>Choose an item.</w:t>
          </w:r>
        </w:p>
      </w:docPartBody>
    </w:docPart>
    <w:docPart>
      <w:docPartPr>
        <w:name w:val="8CC83C1146D645899D0346DA3375A4C1"/>
        <w:category>
          <w:name w:val="General"/>
          <w:gallery w:val="placeholder"/>
        </w:category>
        <w:types>
          <w:type w:val="bbPlcHdr"/>
        </w:types>
        <w:behaviors>
          <w:behavior w:val="content"/>
        </w:behaviors>
        <w:guid w:val="{4BC1FF41-6EE0-4561-80FA-263DA7EF6232}"/>
      </w:docPartPr>
      <w:docPartBody>
        <w:p w:rsidR="00E37879" w:rsidRDefault="001331C6" w:rsidP="001331C6">
          <w:pPr>
            <w:pStyle w:val="8CC83C1146D645899D0346DA3375A4C1"/>
          </w:pPr>
          <w:r w:rsidRPr="00025847">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52FAB"/>
    <w:rsid w:val="00085E03"/>
    <w:rsid w:val="00095726"/>
    <w:rsid w:val="000C1C80"/>
    <w:rsid w:val="000D5CD7"/>
    <w:rsid w:val="000D7B92"/>
    <w:rsid w:val="001331C6"/>
    <w:rsid w:val="001D5638"/>
    <w:rsid w:val="003A04D4"/>
    <w:rsid w:val="004E7E76"/>
    <w:rsid w:val="004F58AE"/>
    <w:rsid w:val="00533CE3"/>
    <w:rsid w:val="0058303B"/>
    <w:rsid w:val="006A597B"/>
    <w:rsid w:val="00712AFA"/>
    <w:rsid w:val="00712C95"/>
    <w:rsid w:val="00721FA9"/>
    <w:rsid w:val="007D12F7"/>
    <w:rsid w:val="0086670A"/>
    <w:rsid w:val="008D78AE"/>
    <w:rsid w:val="00A569EF"/>
    <w:rsid w:val="00A96438"/>
    <w:rsid w:val="00B202E5"/>
    <w:rsid w:val="00B34BBB"/>
    <w:rsid w:val="00C05534"/>
    <w:rsid w:val="00C21FA6"/>
    <w:rsid w:val="00E07696"/>
    <w:rsid w:val="00E37879"/>
    <w:rsid w:val="00E57FE9"/>
    <w:rsid w:val="00E82D59"/>
    <w:rsid w:val="00E84C98"/>
    <w:rsid w:val="00F540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59D96954FE245BEBB695F48224960CA">
    <w:name w:val="959D96954FE245BEBB695F48224960CA"/>
    <w:rsid w:val="001D5638"/>
  </w:style>
  <w:style w:type="character" w:styleId="Vietosrezervavimoenklotekstas">
    <w:name w:val="Placeholder Text"/>
    <w:basedOn w:val="Numatytasispastraiposriftas"/>
    <w:uiPriority w:val="99"/>
    <w:rsid w:val="001331C6"/>
    <w:rPr>
      <w:rFonts w:cs="Times New Roman"/>
      <w:color w:val="808080"/>
    </w:rPr>
  </w:style>
  <w:style w:type="paragraph" w:customStyle="1" w:styleId="ACFE2D7A19E64F9691EED59EC1EDF480">
    <w:name w:val="ACFE2D7A19E64F9691EED59EC1EDF480"/>
    <w:rsid w:val="001D5638"/>
  </w:style>
  <w:style w:type="paragraph" w:customStyle="1" w:styleId="FB126283F5264166B97D5B6B7EC9CA00">
    <w:name w:val="FB126283F5264166B97D5B6B7EC9CA00"/>
    <w:rsid w:val="001331C6"/>
  </w:style>
  <w:style w:type="paragraph" w:customStyle="1" w:styleId="8CC83C1146D645899D0346DA3375A4C1">
    <w:name w:val="8CC83C1146D645899D0346DA3375A4C1"/>
    <w:rsid w:val="001331C6"/>
  </w:style>
  <w:style w:type="paragraph" w:customStyle="1" w:styleId="59361708CC3E4E49ACC0D0ED2A7CA47D">
    <w:name w:val="59361708CC3E4E49ACC0D0ED2A7CA47D"/>
    <w:rsid w:val="00133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3FB78002-A672-48D2-B0DE-C0974F8BF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1F981F-99E9-48CE-984A-83AB7F3E6541}">
  <ds:schemaRefs>
    <ds:schemaRef ds:uri="http://schemas.microsoft.com/sharepoint/v3/contenttype/forms"/>
  </ds:schemaRefs>
</ds:datastoreItem>
</file>

<file path=customXml/itemProps4.xml><?xml version="1.0" encoding="utf-8"?>
<ds:datastoreItem xmlns:ds="http://schemas.openxmlformats.org/officeDocument/2006/customXml" ds:itemID="{2D82251C-DB64-477A-B9B9-C7D4227A2F73}">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Rasa Karmazienė</cp:lastModifiedBy>
  <cp:revision>52</cp:revision>
  <dcterms:created xsi:type="dcterms:W3CDTF">2024-12-20T09:48:00Z</dcterms:created>
  <dcterms:modified xsi:type="dcterms:W3CDTF">2025-10-15T13:37:00Z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ies>
</file>